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932" w:rsidRDefault="006C5932" w:rsidP="006C5932">
      <w:pPr>
        <w:ind w:left="2310" w:hanging="2310"/>
        <w:jc w:val="center"/>
        <w:rPr>
          <w:b/>
          <w:sz w:val="32"/>
          <w:szCs w:val="32"/>
        </w:rPr>
      </w:pPr>
      <w:r>
        <w:rPr>
          <w:rFonts w:ascii="宋体" w:hAnsi="宋体" w:hint="eastAsia"/>
          <w:b/>
          <w:sz w:val="32"/>
          <w:szCs w:val="32"/>
        </w:rPr>
        <w:t>美国密苏里州立大学简介</w:t>
      </w:r>
    </w:p>
    <w:p w:rsidR="006C5932" w:rsidRDefault="006C5932" w:rsidP="006C5932">
      <w:pPr>
        <w:ind w:firstLine="420"/>
      </w:pPr>
      <w:r>
        <w:t> </w:t>
      </w:r>
    </w:p>
    <w:p w:rsidR="006C5932" w:rsidRDefault="006C5932" w:rsidP="006C5932">
      <w:pPr>
        <w:pStyle w:val="notetitle"/>
        <w:spacing w:before="0" w:beforeAutospacing="0" w:after="0" w:afterAutospacing="0"/>
        <w:ind w:firstLine="420"/>
        <w:rPr>
          <w:rFonts w:ascii="宋体" w:hAnsi="宋体"/>
        </w:rPr>
      </w:pPr>
      <w:r>
        <w:rPr>
          <w:rFonts w:ascii="宋体" w:hAnsi="宋体" w:hint="eastAsia"/>
        </w:rPr>
        <w:t>美国密苏里州立大学均是研究型的综合性大学, 是美国168所一类研究大学之一，分别在100多个专业领域授予博士、硕士和学士学位。 密苏里州立大学在管理、生物等领域科研在全美领先。</w:t>
      </w:r>
    </w:p>
    <w:p w:rsidR="006C5932" w:rsidRDefault="006C5932" w:rsidP="006C5932">
      <w:pPr>
        <w:pStyle w:val="a3"/>
        <w:spacing w:before="0" w:beforeAutospacing="0" w:after="0" w:afterAutospacing="0"/>
        <w:ind w:firstLine="420"/>
        <w:rPr>
          <w:rFonts w:ascii="宋体" w:hAnsi="宋体" w:hint="eastAsia"/>
        </w:rPr>
      </w:pPr>
    </w:p>
    <w:p w:rsidR="006C5932" w:rsidRDefault="006C5932" w:rsidP="006C5932">
      <w:pPr>
        <w:ind w:firstLine="420"/>
        <w:rPr>
          <w:rFonts w:ascii="宋体" w:hAnsi="宋体" w:hint="eastAsia"/>
        </w:rPr>
      </w:pPr>
      <w:r>
        <w:rPr>
          <w:rFonts w:hint="eastAsia"/>
        </w:rPr>
        <w:t>密苏里州立大学工商管理学院是全美国规模最大的管理学院之一，是美国中西部八州最大的管理学院，目前在校生约</w:t>
      </w:r>
      <w:r>
        <w:t>5000</w:t>
      </w:r>
      <w:r>
        <w:rPr>
          <w:rFonts w:hint="eastAsia"/>
        </w:rPr>
        <w:t>名，其中研究生</w:t>
      </w:r>
      <w:r>
        <w:t>500</w:t>
      </w:r>
      <w:r>
        <w:rPr>
          <w:rFonts w:hint="eastAsia"/>
        </w:rPr>
        <w:t>多名。</w:t>
      </w:r>
      <w:r>
        <w:t xml:space="preserve"> </w:t>
      </w:r>
      <w:r>
        <w:rPr>
          <w:rFonts w:cs="宋体" w:hint="eastAsia"/>
        </w:rPr>
        <w:t>美国权威的</w:t>
      </w:r>
      <w:r>
        <w:t>“</w:t>
      </w:r>
      <w:r>
        <w:rPr>
          <w:rFonts w:cs="宋体" w:hint="eastAsia"/>
        </w:rPr>
        <w:t>计算世界</w:t>
      </w:r>
      <w:r>
        <w:t>”</w:t>
      </w:r>
      <w:r>
        <w:rPr>
          <w:rFonts w:cs="宋体" w:hint="eastAsia"/>
        </w:rPr>
        <w:t>对全美最佳信息管理</w:t>
      </w:r>
      <w:r>
        <w:t xml:space="preserve">MBA (Technology MBA) </w:t>
      </w:r>
      <w:r>
        <w:rPr>
          <w:rFonts w:cs="宋体" w:hint="eastAsia"/>
        </w:rPr>
        <w:t>评比中，</w:t>
      </w:r>
      <w:r>
        <w:t xml:space="preserve"> </w:t>
      </w:r>
      <w:r>
        <w:rPr>
          <w:rFonts w:cs="宋体" w:hint="eastAsia"/>
        </w:rPr>
        <w:t>密苏里州大名列全美第八，美国权威的</w:t>
      </w:r>
      <w:r>
        <w:t>"</w:t>
      </w:r>
      <w:r>
        <w:rPr>
          <w:rFonts w:cs="宋体" w:hint="eastAsia"/>
        </w:rPr>
        <w:t>普林斯顿评论</w:t>
      </w:r>
      <w:r>
        <w:t>"</w:t>
      </w:r>
      <w:r>
        <w:rPr>
          <w:rFonts w:cs="宋体" w:hint="eastAsia"/>
        </w:rPr>
        <w:t>将密苏里州大评为美国中部最好的管理学院之一。密苏里州立大学工商</w:t>
      </w:r>
      <w:r>
        <w:rPr>
          <w:rFonts w:ascii="宋体" w:hAnsi="宋体" w:hint="eastAsia"/>
        </w:rPr>
        <w:t>管理学院是美国中部大学中最早获得AACSB（美国国际管理教育联合会）认证的商学院之一，其授予的MBA和会计硕士学位均获得AACSB认证。AACSB是世界公认的商学院</w:t>
      </w:r>
      <w:proofErr w:type="gramStart"/>
      <w:r>
        <w:rPr>
          <w:rFonts w:ascii="宋体" w:hAnsi="宋体" w:hint="eastAsia"/>
        </w:rPr>
        <w:t>最</w:t>
      </w:r>
      <w:proofErr w:type="gramEnd"/>
      <w:r>
        <w:rPr>
          <w:rFonts w:ascii="宋体" w:hAnsi="宋体" w:hint="eastAsia"/>
        </w:rPr>
        <w:t>权威评定机构，美国1700多所商学院中, 仅有170多家MBA和会计硕士学位同时获得AACSB认证，其中包括哈佛、斯坦福等所有顶尖名校。此项认证每五年要重新评估一次，相当严格。目前中国大陆仅有清华大学经管学院、中欧商学院等五所获得AACSB认证。</w:t>
      </w:r>
    </w:p>
    <w:p w:rsidR="006C5932" w:rsidRDefault="006C5932" w:rsidP="006C5932">
      <w:pPr>
        <w:ind w:firstLine="420"/>
        <w:rPr>
          <w:rFonts w:ascii="宋体" w:hAnsi="宋体" w:hint="eastAsia"/>
        </w:rPr>
      </w:pPr>
    </w:p>
    <w:p w:rsidR="006C5932" w:rsidRDefault="006C5932" w:rsidP="006C5932">
      <w:pPr>
        <w:ind w:firstLine="420"/>
        <w:rPr>
          <w:rFonts w:ascii="宋体" w:hAnsi="宋体" w:hint="eastAsia"/>
        </w:rPr>
      </w:pPr>
      <w:r>
        <w:rPr>
          <w:rFonts w:ascii="宋体" w:hAnsi="宋体" w:hint="eastAsia"/>
        </w:rPr>
        <w:t>密苏里州立大学MBA项目的学生来自企业和政府经济综合管理部门，学院招收具有实际经验的学生，而这些经过严格选拔的学生，通过与</w:t>
      </w:r>
      <w:smartTag w:uri="urn:schemas-microsoft-com:office:smarttags" w:element="PersonName">
        <w:smartTagPr>
          <w:attr w:name="ProductID" w:val="任课"/>
        </w:smartTagPr>
        <w:r>
          <w:rPr>
            <w:rFonts w:ascii="宋体" w:hAnsi="宋体" w:hint="eastAsia"/>
          </w:rPr>
          <w:t>任课</w:t>
        </w:r>
      </w:smartTag>
      <w:r>
        <w:rPr>
          <w:rFonts w:ascii="宋体" w:hAnsi="宋体" w:hint="eastAsia"/>
        </w:rPr>
        <w:t>教授的充分互动，使得国际水准的管理理念和管理技巧与实际情况紧密结合。项目课程强调决策能力的培养，课程更注重整体性、国际性和实用性。参与项目教学的师资都是大学的精兵强将，这些更有经验的师资善于利用学生本人的工作经验和学习的主动性，在课程安排上得以更精悍、适应学生的情况。</w:t>
      </w:r>
    </w:p>
    <w:p w:rsidR="006C5932" w:rsidRDefault="006C5932" w:rsidP="006C5932">
      <w:pPr>
        <w:ind w:firstLine="420"/>
        <w:rPr>
          <w:rFonts w:ascii="宋体" w:hAnsi="宋体" w:hint="eastAsia"/>
        </w:rPr>
      </w:pPr>
    </w:p>
    <w:p w:rsidR="006C5932" w:rsidRDefault="006C5932" w:rsidP="006C5932">
      <w:pPr>
        <w:ind w:firstLine="420"/>
        <w:rPr>
          <w:rFonts w:ascii="宋体" w:hAnsi="宋体" w:hint="eastAsia"/>
        </w:rPr>
      </w:pPr>
      <w:r>
        <w:rPr>
          <w:rFonts w:ascii="宋体" w:hAnsi="宋体" w:hint="eastAsia"/>
        </w:rPr>
        <w:t>作为美国的主流工商管理学院，密苏里州立大学工商管理硕士学位课程代表美国管理学院的主流课程，</w:t>
      </w:r>
      <w:r>
        <w:rPr>
          <w:rFonts w:ascii="宋体" w:hAnsi="宋体" w:hint="eastAsia"/>
          <w:color w:val="000000"/>
        </w:rPr>
        <w:t>根据学生的具体情况和实际需要增加了许多专门内容，除包括传统的会计、财务、金融、管理等课程外，还特设了前沿课题，使学生全方位多角度接触世界最新经营管理理念。课程设置在充分体现美国工商管理教育主流的同时，力求贴近当前热点，旨在确保学生能将所学及时高效地应用于实际管理工作中。全部教程分为十一个模块，每个模块覆盖一个大的主题。全部教材均选用国际权威的原版教材、专著，辅之以教师自编的讲义、案例、最新的学术论文、研究报告等。</w:t>
      </w:r>
    </w:p>
    <w:p w:rsidR="006C5932" w:rsidRDefault="006C5932" w:rsidP="006C5932">
      <w:pPr>
        <w:ind w:firstLine="420"/>
        <w:rPr>
          <w:rFonts w:ascii="宋体" w:hAnsi="宋体" w:hint="eastAsia"/>
        </w:rPr>
      </w:pPr>
    </w:p>
    <w:p w:rsidR="006C5932" w:rsidRDefault="006C5932" w:rsidP="006C5932">
      <w:pPr>
        <w:ind w:firstLine="420"/>
        <w:rPr>
          <w:rFonts w:ascii="宋体" w:hAnsi="宋体" w:hint="eastAsia"/>
        </w:rPr>
      </w:pPr>
      <w:r>
        <w:rPr>
          <w:rFonts w:ascii="宋体" w:hAnsi="宋体" w:hint="eastAsia"/>
        </w:rPr>
        <w:t>项目教学的主要特点包括: a) 将知识与学生所真正关心和面临的行业和公共管理难点案例紧密结合, 以使学生学完之时真正成为其行业的内行; b) 将西方现代化的管理知识与世界经济和市场紧密结合, 以使学生学完课程之时真正掌握国际管理精髓; c) 将原汁原味的现代</w:t>
      </w:r>
      <w:smartTag w:uri="urn:schemas-microsoft-com:office:smarttags" w:element="PersonName">
        <w:smartTagPr>
          <w:attr w:name="ProductID" w:val="管理由"/>
        </w:smartTagPr>
        <w:r>
          <w:rPr>
            <w:rFonts w:ascii="宋体" w:hAnsi="宋体" w:hint="eastAsia"/>
          </w:rPr>
          <w:t>管理由</w:t>
        </w:r>
      </w:smartTag>
      <w:r>
        <w:rPr>
          <w:rFonts w:ascii="宋体" w:hAnsi="宋体" w:hint="eastAsia"/>
        </w:rPr>
        <w:t>教授以英文讲授。不少教授为该领域知名学者和实践者,为该领域专著的原作者; d) 将教授的教学与高管的演讲紧密结合,以使学生将知识与实例生动的结合并借此类机会扩大学生的人际网络; e) 将研究文章与课外案例分析相结合</w:t>
      </w:r>
      <w:proofErr w:type="gramStart"/>
      <w:r>
        <w:rPr>
          <w:rFonts w:ascii="宋体" w:hAnsi="宋体" w:hint="eastAsia"/>
        </w:rPr>
        <w:t>做为</w:t>
      </w:r>
      <w:proofErr w:type="gramEnd"/>
      <w:r>
        <w:rPr>
          <w:rFonts w:ascii="宋体" w:hAnsi="宋体" w:hint="eastAsia"/>
        </w:rPr>
        <w:t>对学生成绩的评定标准, 以达到使学生既消化所学知识又将其与实际案例相结合的效果</w:t>
      </w:r>
      <w:r>
        <w:rPr>
          <w:rFonts w:ascii="宋体" w:hAnsi="宋体" w:hint="eastAsia"/>
          <w:color w:val="003366"/>
        </w:rPr>
        <w:t>。 </w:t>
      </w:r>
    </w:p>
    <w:p w:rsidR="006C5932" w:rsidRDefault="006C5932" w:rsidP="006C5932">
      <w:pPr>
        <w:pStyle w:val="a3"/>
        <w:spacing w:before="120" w:beforeAutospacing="0" w:after="120" w:afterAutospacing="0"/>
        <w:jc w:val="center"/>
        <w:rPr>
          <w:rFonts w:hAnsi="Arial" w:hint="eastAsia"/>
          <w:b/>
          <w:sz w:val="28"/>
          <w:szCs w:val="28"/>
        </w:rPr>
      </w:pPr>
      <w:r>
        <w:br w:type="page"/>
      </w:r>
      <w:r>
        <w:rPr>
          <w:rFonts w:ascii="宋体" w:hAnsi="宋体" w:hint="eastAsia"/>
          <w:b/>
          <w:sz w:val="28"/>
        </w:rPr>
        <w:lastRenderedPageBreak/>
        <w:t>深圳大学和</w:t>
      </w:r>
      <w:r>
        <w:rPr>
          <w:rFonts w:hAnsi="Arial" w:hint="eastAsia"/>
          <w:b/>
          <w:sz w:val="28"/>
          <w:szCs w:val="28"/>
        </w:rPr>
        <w:t>美国密苏里州立大学</w:t>
      </w:r>
    </w:p>
    <w:p w:rsidR="006C5932" w:rsidRDefault="006C5932" w:rsidP="006C5932">
      <w:pPr>
        <w:pStyle w:val="a3"/>
        <w:spacing w:before="120" w:beforeAutospacing="0" w:after="120" w:afterAutospacing="0"/>
        <w:jc w:val="center"/>
        <w:rPr>
          <w:b/>
          <w:sz w:val="28"/>
          <w:szCs w:val="32"/>
        </w:rPr>
      </w:pPr>
      <w:r>
        <w:rPr>
          <w:rFonts w:hint="eastAsia"/>
          <w:b/>
          <w:sz w:val="28"/>
          <w:szCs w:val="32"/>
        </w:rPr>
        <w:t>赴美工</w:t>
      </w:r>
      <w:proofErr w:type="gramStart"/>
      <w:r>
        <w:rPr>
          <w:rFonts w:hint="eastAsia"/>
          <w:b/>
          <w:sz w:val="28"/>
          <w:szCs w:val="32"/>
        </w:rPr>
        <w:t>商管理</w:t>
      </w:r>
      <w:proofErr w:type="gramEnd"/>
      <w:r>
        <w:rPr>
          <w:rFonts w:hint="eastAsia"/>
          <w:b/>
          <w:sz w:val="28"/>
          <w:szCs w:val="32"/>
        </w:rPr>
        <w:t>硕士项目</w:t>
      </w:r>
    </w:p>
    <w:p w:rsidR="006C5932" w:rsidRDefault="006C5932" w:rsidP="006C5932">
      <w:pPr>
        <w:pStyle w:val="a3"/>
        <w:spacing w:before="120" w:beforeAutospacing="0" w:after="120" w:afterAutospacing="0"/>
        <w:jc w:val="center"/>
        <w:rPr>
          <w:b/>
          <w:sz w:val="28"/>
          <w:szCs w:val="28"/>
        </w:rPr>
      </w:pPr>
      <w:r>
        <w:rPr>
          <w:rFonts w:hint="eastAsia"/>
          <w:b/>
          <w:sz w:val="28"/>
          <w:szCs w:val="28"/>
        </w:rPr>
        <w:t>问答</w:t>
      </w:r>
    </w:p>
    <w:p w:rsidR="006C5932" w:rsidRDefault="006C5932" w:rsidP="006C5932">
      <w:pPr>
        <w:spacing w:line="288" w:lineRule="atLeast"/>
        <w:rPr>
          <w:rFonts w:ascii="Arial" w:hAnsi="宋体" w:cs="Arial"/>
        </w:rPr>
      </w:pPr>
    </w:p>
    <w:p w:rsidR="006C5932" w:rsidRDefault="006C5932" w:rsidP="006C5932">
      <w:pPr>
        <w:spacing w:line="288" w:lineRule="atLeast"/>
        <w:rPr>
          <w:rFonts w:ascii="Arial" w:hAnsi="宋体" w:cs="Arial"/>
        </w:rPr>
      </w:pPr>
      <w:r>
        <w:rPr>
          <w:rFonts w:ascii="Arial" w:hAnsi="宋体" w:cs="Arial" w:hint="eastAsia"/>
        </w:rPr>
        <w:t>一、</w:t>
      </w:r>
      <w:r>
        <w:rPr>
          <w:rFonts w:ascii="Arial" w:hAnsi="宋体" w:cs="Arial" w:hint="eastAsia"/>
          <w:b/>
        </w:rPr>
        <w:t>项目组织情况</w:t>
      </w:r>
      <w:r>
        <w:rPr>
          <w:rFonts w:ascii="Arial" w:hAnsi="宋体" w:cs="Arial" w:hint="eastAsia"/>
        </w:rPr>
        <w:t>？</w:t>
      </w:r>
    </w:p>
    <w:p w:rsidR="006C5932" w:rsidRDefault="006C5932" w:rsidP="006C5932">
      <w:pPr>
        <w:spacing w:line="288" w:lineRule="atLeast"/>
        <w:ind w:left="716" w:hanging="716"/>
        <w:rPr>
          <w:rFonts w:ascii="Arial" w:hAnsi="Arial" w:cs="Arial"/>
        </w:rPr>
      </w:pPr>
      <w:r>
        <w:rPr>
          <w:rFonts w:ascii="Arial" w:cs="Arial" w:hint="eastAsia"/>
        </w:rPr>
        <w:t>答：</w:t>
      </w:r>
      <w:r>
        <w:rPr>
          <w:rFonts w:ascii="Arial" w:cs="Arial"/>
        </w:rPr>
        <w:tab/>
      </w:r>
      <w:r>
        <w:rPr>
          <w:rFonts w:ascii="Arial" w:cs="Arial" w:hint="eastAsia"/>
        </w:rPr>
        <w:t>本项目由</w:t>
      </w:r>
      <w:r>
        <w:rPr>
          <w:rFonts w:hint="eastAsia"/>
        </w:rPr>
        <w:t>深圳大学与</w:t>
      </w:r>
      <w:r>
        <w:rPr>
          <w:rFonts w:hAnsi="Arial" w:hint="eastAsia"/>
        </w:rPr>
        <w:t>美国密苏里州立大学联合</w:t>
      </w:r>
      <w:r>
        <w:rPr>
          <w:rFonts w:ascii="Arial" w:hAnsi="Arial" w:cs="Arial" w:hint="eastAsia"/>
        </w:rPr>
        <w:t>组织，为深圳大学优秀学生提供赴美学习机会。</w:t>
      </w:r>
    </w:p>
    <w:p w:rsidR="006C5932" w:rsidRDefault="006C5932" w:rsidP="006C5932">
      <w:pPr>
        <w:spacing w:line="288" w:lineRule="atLeast"/>
        <w:rPr>
          <w:rFonts w:ascii="Arial" w:hAnsi="Arial" w:cs="Arial"/>
        </w:rPr>
      </w:pPr>
    </w:p>
    <w:p w:rsidR="006C5932" w:rsidRDefault="006C5932" w:rsidP="006C5932">
      <w:pPr>
        <w:spacing w:line="288" w:lineRule="atLeast"/>
        <w:rPr>
          <w:rFonts w:ascii="宋体" w:hAnsi="宋体"/>
        </w:rPr>
      </w:pPr>
      <w:r>
        <w:rPr>
          <w:rFonts w:ascii="宋体" w:hAnsi="宋体" w:hint="eastAsia"/>
        </w:rPr>
        <w:t>二、</w:t>
      </w:r>
      <w:r>
        <w:rPr>
          <w:rFonts w:ascii="宋体" w:hAnsi="宋体" w:hint="eastAsia"/>
          <w:b/>
        </w:rPr>
        <w:t>密苏里州立大学的学位被教育部认可吗？</w:t>
      </w:r>
    </w:p>
    <w:p w:rsidR="006C5932" w:rsidRDefault="006C5932" w:rsidP="006C5932">
      <w:pPr>
        <w:spacing w:line="288" w:lineRule="atLeast"/>
        <w:rPr>
          <w:rFonts w:ascii="宋体" w:hAnsi="宋体" w:hint="eastAsia"/>
        </w:rPr>
      </w:pPr>
      <w:r>
        <w:rPr>
          <w:rFonts w:ascii="宋体" w:hAnsi="宋体" w:hint="eastAsia"/>
        </w:rPr>
        <w:t>答：</w:t>
      </w:r>
      <w:r>
        <w:rPr>
          <w:rFonts w:ascii="宋体" w:hAnsi="宋体" w:hint="eastAsia"/>
        </w:rPr>
        <w:tab/>
        <w:t>国家教育部承认密苏里州立大学的MBA学位以及完成学业的学生海外归国</w:t>
      </w:r>
      <w:r>
        <w:rPr>
          <w:rFonts w:ascii="Arial" w:hAnsi="Arial" w:cs="Arial" w:hint="eastAsia"/>
        </w:rPr>
        <w:t>留学</w:t>
      </w:r>
      <w:r>
        <w:rPr>
          <w:rFonts w:ascii="Arial" w:hAnsi="Arial" w:cs="Arial"/>
        </w:rPr>
        <w:tab/>
      </w:r>
      <w:r>
        <w:rPr>
          <w:rFonts w:ascii="Arial" w:hAnsi="Arial" w:cs="Arial" w:hint="eastAsia"/>
        </w:rPr>
        <w:t>人员身份。学生毕业时可获得中国驻美使馆教育处签发的留学人员证明，学成</w:t>
      </w:r>
      <w:r>
        <w:rPr>
          <w:rFonts w:ascii="Arial" w:hAnsi="Arial" w:cs="Arial"/>
        </w:rPr>
        <w:tab/>
      </w:r>
      <w:r>
        <w:rPr>
          <w:rFonts w:ascii="Arial" w:hAnsi="Arial" w:cs="Arial" w:hint="eastAsia"/>
        </w:rPr>
        <w:t>回国后在教育部留学服务中心办理学位认证，并享受</w:t>
      </w:r>
      <w:r>
        <w:rPr>
          <w:rFonts w:ascii="宋体" w:hAnsi="宋体" w:hint="eastAsia"/>
        </w:rPr>
        <w:t>海外归国</w:t>
      </w:r>
      <w:r>
        <w:rPr>
          <w:rFonts w:ascii="Arial" w:hAnsi="Arial" w:cs="Arial" w:hint="eastAsia"/>
        </w:rPr>
        <w:t>留学人员待遇。</w:t>
      </w:r>
    </w:p>
    <w:p w:rsidR="006C5932" w:rsidRDefault="006C5932" w:rsidP="006C5932">
      <w:pPr>
        <w:spacing w:line="288" w:lineRule="atLeast"/>
        <w:rPr>
          <w:rFonts w:ascii="宋体" w:hAnsi="宋体" w:hint="eastAsia"/>
        </w:rPr>
      </w:pPr>
    </w:p>
    <w:p w:rsidR="006C5932" w:rsidRDefault="006C5932" w:rsidP="006C5932">
      <w:pPr>
        <w:spacing w:line="288" w:lineRule="atLeast"/>
        <w:rPr>
          <w:rFonts w:hint="eastAsia"/>
        </w:rPr>
      </w:pPr>
      <w:r>
        <w:rPr>
          <w:rFonts w:hint="eastAsia"/>
        </w:rPr>
        <w:t>三、</w:t>
      </w:r>
      <w:r>
        <w:rPr>
          <w:rFonts w:hint="eastAsia"/>
          <w:b/>
        </w:rPr>
        <w:t>学费以及其它费用的细节？</w:t>
      </w:r>
    </w:p>
    <w:p w:rsidR="006C5932" w:rsidRDefault="006C5932" w:rsidP="006C5932">
      <w:pPr>
        <w:rPr>
          <w:bCs/>
        </w:rPr>
      </w:pPr>
      <w:r>
        <w:rPr>
          <w:rFonts w:hint="eastAsia"/>
        </w:rPr>
        <w:t>答：</w:t>
      </w:r>
      <w:r>
        <w:tab/>
      </w:r>
      <w:r>
        <w:rPr>
          <w:rFonts w:hAnsi="宋体" w:hint="eastAsia"/>
        </w:rPr>
        <w:t>学费</w:t>
      </w:r>
      <w:r>
        <w:rPr>
          <w:rFonts w:hint="eastAsia"/>
          <w:bCs/>
        </w:rPr>
        <w:t>包括所有课程的授课，电子邮件，学校计算机和网络、图书馆、所有体育</w:t>
      </w:r>
      <w:r>
        <w:rPr>
          <w:bCs/>
        </w:rPr>
        <w:tab/>
      </w:r>
      <w:r>
        <w:rPr>
          <w:rFonts w:hint="eastAsia"/>
          <w:bCs/>
        </w:rPr>
        <w:t>场馆和健身设施以及医务室的使用，国际学生活动费等。购买的医疗保险使学</w:t>
      </w:r>
      <w:r>
        <w:rPr>
          <w:bCs/>
        </w:rPr>
        <w:tab/>
      </w:r>
      <w:proofErr w:type="gramStart"/>
      <w:r>
        <w:rPr>
          <w:rFonts w:hint="eastAsia"/>
          <w:bCs/>
        </w:rPr>
        <w:t>员享受</w:t>
      </w:r>
      <w:proofErr w:type="gramEnd"/>
      <w:r>
        <w:rPr>
          <w:rFonts w:hint="eastAsia"/>
          <w:bCs/>
        </w:rPr>
        <w:t>为国际学生提供的很好的医疗服务。</w:t>
      </w:r>
      <w:r>
        <w:rPr>
          <w:bCs/>
        </w:rPr>
        <w:t xml:space="preserve"> </w:t>
      </w:r>
    </w:p>
    <w:p w:rsidR="006C5932" w:rsidRDefault="006C5932" w:rsidP="006C5932">
      <w:pPr>
        <w:ind w:firstLine="720"/>
        <w:rPr>
          <w:bCs/>
        </w:rPr>
      </w:pPr>
    </w:p>
    <w:p w:rsidR="006C5932" w:rsidRDefault="006C5932" w:rsidP="006C5932">
      <w:pPr>
        <w:ind w:firstLine="720"/>
        <w:rPr>
          <w:b/>
          <w:bCs/>
          <w:u w:val="single"/>
        </w:rPr>
      </w:pPr>
      <w:r>
        <w:rPr>
          <w:rFonts w:hint="eastAsia"/>
          <w:bCs/>
          <w:u w:val="single"/>
        </w:rPr>
        <w:t>学生自行掌握的其它费用</w:t>
      </w:r>
      <w:r>
        <w:rPr>
          <w:rFonts w:hint="eastAsia"/>
          <w:b/>
          <w:u w:val="single"/>
        </w:rPr>
        <w:t>估算</w:t>
      </w:r>
      <w:r>
        <w:rPr>
          <w:rFonts w:hint="eastAsia"/>
          <w:bCs/>
        </w:rPr>
        <w:t>：</w:t>
      </w:r>
    </w:p>
    <w:p w:rsidR="006C5932" w:rsidRDefault="006C5932" w:rsidP="006C5932">
      <w:pPr>
        <w:widowControl w:val="0"/>
        <w:numPr>
          <w:ilvl w:val="0"/>
          <w:numId w:val="1"/>
        </w:numPr>
        <w:ind w:left="1080"/>
        <w:rPr>
          <w:bCs/>
        </w:rPr>
      </w:pPr>
      <w:r>
        <w:rPr>
          <w:rFonts w:hint="eastAsia"/>
          <w:bCs/>
        </w:rPr>
        <w:t>通常的两卧室公寓</w:t>
      </w:r>
      <w:r>
        <w:rPr>
          <w:bCs/>
        </w:rPr>
        <w:t>80-90</w:t>
      </w:r>
      <w:r>
        <w:rPr>
          <w:rFonts w:hint="eastAsia"/>
          <w:bCs/>
        </w:rPr>
        <w:t>平米使用面积，有二间卧室、卫生间、客厅、厨房（带冰箱、洗碗机、四眼炉等），有地毯、空调、暖气，但一般</w:t>
      </w:r>
      <w:r>
        <w:rPr>
          <w:rFonts w:hint="eastAsia"/>
          <w:b/>
        </w:rPr>
        <w:t>不带</w:t>
      </w:r>
      <w:r>
        <w:rPr>
          <w:rFonts w:hint="eastAsia"/>
          <w:bCs/>
        </w:rPr>
        <w:t>家具。四</w:t>
      </w:r>
      <w:proofErr w:type="gramStart"/>
      <w:r>
        <w:rPr>
          <w:rFonts w:hint="eastAsia"/>
          <w:bCs/>
        </w:rPr>
        <w:t>人住约每人</w:t>
      </w:r>
      <w:proofErr w:type="gramEnd"/>
      <w:r>
        <w:rPr>
          <w:rFonts w:hint="eastAsia"/>
          <w:bCs/>
        </w:rPr>
        <w:t>每月</w:t>
      </w:r>
      <w:r>
        <w:rPr>
          <w:bCs/>
        </w:rPr>
        <w:t>180-220</w:t>
      </w:r>
      <w:r>
        <w:rPr>
          <w:rFonts w:hint="eastAsia"/>
          <w:bCs/>
        </w:rPr>
        <w:t>美元、三</w:t>
      </w:r>
      <w:proofErr w:type="gramStart"/>
      <w:r>
        <w:rPr>
          <w:rFonts w:hint="eastAsia"/>
          <w:bCs/>
        </w:rPr>
        <w:t>人住约每人</w:t>
      </w:r>
      <w:proofErr w:type="gramEnd"/>
      <w:r>
        <w:rPr>
          <w:rFonts w:hint="eastAsia"/>
          <w:bCs/>
        </w:rPr>
        <w:t>每月</w:t>
      </w:r>
      <w:r>
        <w:rPr>
          <w:bCs/>
        </w:rPr>
        <w:t>230-250</w:t>
      </w:r>
      <w:r>
        <w:rPr>
          <w:rFonts w:hint="eastAsia"/>
          <w:bCs/>
        </w:rPr>
        <w:t>美元、两</w:t>
      </w:r>
      <w:proofErr w:type="gramStart"/>
      <w:r>
        <w:rPr>
          <w:rFonts w:hint="eastAsia"/>
          <w:bCs/>
        </w:rPr>
        <w:t>人住约每人</w:t>
      </w:r>
      <w:proofErr w:type="gramEnd"/>
      <w:r>
        <w:rPr>
          <w:rFonts w:hint="eastAsia"/>
          <w:bCs/>
        </w:rPr>
        <w:t>每月</w:t>
      </w:r>
      <w:r>
        <w:rPr>
          <w:bCs/>
        </w:rPr>
        <w:t>300-350</w:t>
      </w:r>
      <w:r>
        <w:rPr>
          <w:rFonts w:hint="eastAsia"/>
          <w:bCs/>
        </w:rPr>
        <w:t>美元。</w:t>
      </w:r>
    </w:p>
    <w:p w:rsidR="006C5932" w:rsidRDefault="006C5932" w:rsidP="006C5932">
      <w:pPr>
        <w:widowControl w:val="0"/>
        <w:numPr>
          <w:ilvl w:val="0"/>
          <w:numId w:val="1"/>
        </w:numPr>
        <w:ind w:left="1080"/>
        <w:rPr>
          <w:bCs/>
        </w:rPr>
      </w:pPr>
      <w:proofErr w:type="gramStart"/>
      <w:r>
        <w:rPr>
          <w:rFonts w:hint="eastAsia"/>
          <w:bCs/>
        </w:rPr>
        <w:t>自炊伙食</w:t>
      </w:r>
      <w:proofErr w:type="gramEnd"/>
      <w:r>
        <w:rPr>
          <w:rFonts w:hint="eastAsia"/>
          <w:bCs/>
        </w:rPr>
        <w:t>每月</w:t>
      </w:r>
      <w:r>
        <w:rPr>
          <w:bCs/>
        </w:rPr>
        <w:t>150</w:t>
      </w:r>
      <w:r>
        <w:rPr>
          <w:rFonts w:hint="eastAsia"/>
          <w:bCs/>
        </w:rPr>
        <w:t>美元左右。</w:t>
      </w:r>
    </w:p>
    <w:p w:rsidR="006C5932" w:rsidRDefault="006C5932" w:rsidP="006C5932">
      <w:pPr>
        <w:widowControl w:val="0"/>
        <w:numPr>
          <w:ilvl w:val="0"/>
          <w:numId w:val="1"/>
        </w:numPr>
        <w:ind w:left="1080"/>
        <w:rPr>
          <w:bCs/>
        </w:rPr>
      </w:pPr>
      <w:r>
        <w:rPr>
          <w:rFonts w:hint="eastAsia"/>
          <w:bCs/>
        </w:rPr>
        <w:t>其它个人杂费包括手机费等每月约</w:t>
      </w:r>
      <w:r>
        <w:rPr>
          <w:bCs/>
        </w:rPr>
        <w:t>40-50</w:t>
      </w:r>
      <w:r>
        <w:rPr>
          <w:rFonts w:hint="eastAsia"/>
          <w:bCs/>
        </w:rPr>
        <w:t>美元。</w:t>
      </w:r>
    </w:p>
    <w:p w:rsidR="006C5932" w:rsidRDefault="006C5932" w:rsidP="006C5932">
      <w:pPr>
        <w:widowControl w:val="0"/>
        <w:numPr>
          <w:ilvl w:val="0"/>
          <w:numId w:val="1"/>
        </w:numPr>
        <w:ind w:left="1080"/>
        <w:rPr>
          <w:bCs/>
        </w:rPr>
      </w:pPr>
      <w:r>
        <w:rPr>
          <w:rFonts w:hint="eastAsia"/>
          <w:bCs/>
        </w:rPr>
        <w:t>书本费</w:t>
      </w:r>
      <w:r>
        <w:rPr>
          <w:bCs/>
        </w:rPr>
        <w:t>200-700</w:t>
      </w:r>
      <w:r>
        <w:rPr>
          <w:rFonts w:hint="eastAsia"/>
          <w:bCs/>
        </w:rPr>
        <w:t>美元左右（取决借书、新书、旧书、影印书、国际版本教材、网上采购、国内购买等）。</w:t>
      </w:r>
    </w:p>
    <w:p w:rsidR="006C5932" w:rsidRDefault="006C5932" w:rsidP="006C5932">
      <w:pPr>
        <w:spacing w:line="288" w:lineRule="atLeast"/>
      </w:pPr>
    </w:p>
    <w:p w:rsidR="006C5932" w:rsidRDefault="006C5932" w:rsidP="006C5932">
      <w:pPr>
        <w:spacing w:line="288" w:lineRule="atLeast"/>
        <w:rPr>
          <w:rFonts w:ascii="Arial" w:cs="Arial"/>
          <w:b/>
        </w:rPr>
      </w:pPr>
      <w:r>
        <w:rPr>
          <w:rFonts w:hint="eastAsia"/>
        </w:rPr>
        <w:t>四、</w:t>
      </w:r>
      <w:r>
        <w:rPr>
          <w:rFonts w:ascii="Arial" w:cs="Arial" w:hint="eastAsia"/>
          <w:b/>
        </w:rPr>
        <w:t>学费和生活费为什么这么低？</w:t>
      </w:r>
      <w:r>
        <w:rPr>
          <w:rFonts w:ascii="Arial" w:cs="Arial"/>
          <w:b/>
        </w:rPr>
        <w:t xml:space="preserve"> </w:t>
      </w:r>
    </w:p>
    <w:p w:rsidR="006C5932" w:rsidRDefault="006C5932" w:rsidP="006C5932">
      <w:r>
        <w:rPr>
          <w:rFonts w:ascii="Arial" w:cs="Arial" w:hint="eastAsia"/>
        </w:rPr>
        <w:t>答：</w:t>
      </w:r>
      <w:r>
        <w:rPr>
          <w:rFonts w:ascii="Arial" w:cs="Arial"/>
        </w:rPr>
        <w:tab/>
      </w:r>
      <w:r>
        <w:rPr>
          <w:rFonts w:ascii="Arial" w:cs="Arial" w:hint="eastAsia"/>
        </w:rPr>
        <w:t>与其它类似赴美培训学习项目相比，本项目的费用是最低的，</w:t>
      </w:r>
      <w:r>
        <w:rPr>
          <w:rFonts w:ascii="Arial" w:hAnsi="Arial" w:cs="Arial" w:hint="eastAsia"/>
        </w:rPr>
        <w:t>因为</w:t>
      </w:r>
      <w:r>
        <w:rPr>
          <w:rFonts w:hAnsi="Arial" w:hint="eastAsia"/>
        </w:rPr>
        <w:t>项目</w:t>
      </w:r>
      <w:r>
        <w:rPr>
          <w:rFonts w:hAnsi="宋体" w:hint="eastAsia"/>
        </w:rPr>
        <w:t>获得部</w:t>
      </w:r>
      <w:r>
        <w:rPr>
          <w:rFonts w:hAnsi="宋体"/>
        </w:rPr>
        <w:tab/>
      </w:r>
      <w:proofErr w:type="gramStart"/>
      <w:r>
        <w:rPr>
          <w:rFonts w:hAnsi="宋体" w:hint="eastAsia"/>
        </w:rPr>
        <w:t>分费用</w:t>
      </w:r>
      <w:proofErr w:type="gramEnd"/>
      <w:r>
        <w:rPr>
          <w:rFonts w:hAnsi="宋体" w:hint="eastAsia"/>
        </w:rPr>
        <w:t>减免，</w:t>
      </w:r>
      <w:r>
        <w:rPr>
          <w:rFonts w:hAnsi="宋体"/>
        </w:rPr>
        <w:t xml:space="preserve"> </w:t>
      </w:r>
      <w:r>
        <w:rPr>
          <w:rFonts w:hAnsi="宋体" w:hint="eastAsia"/>
        </w:rPr>
        <w:t>学校所在城市春田市是全美生活费用最低的地区之一。</w:t>
      </w:r>
    </w:p>
    <w:p w:rsidR="006C5932" w:rsidRDefault="006C5932" w:rsidP="006C5932">
      <w:pPr>
        <w:spacing w:line="288" w:lineRule="atLeast"/>
        <w:rPr>
          <w:rFonts w:ascii="Arial" w:cs="Arial"/>
        </w:rPr>
      </w:pPr>
    </w:p>
    <w:p w:rsidR="006C5932" w:rsidRDefault="006C5932" w:rsidP="006C5932">
      <w:pPr>
        <w:spacing w:line="288" w:lineRule="atLeast"/>
        <w:rPr>
          <w:rFonts w:ascii="Arial" w:hAnsi="Arial" w:cs="Arial"/>
        </w:rPr>
      </w:pPr>
      <w:r>
        <w:rPr>
          <w:rFonts w:ascii="Arial" w:cs="Arial" w:hint="eastAsia"/>
        </w:rPr>
        <w:t>五、</w:t>
      </w:r>
      <w:r>
        <w:rPr>
          <w:rFonts w:ascii="Arial" w:cs="Arial" w:hint="eastAsia"/>
          <w:b/>
        </w:rPr>
        <w:t>入学不要求</w:t>
      </w:r>
      <w:r>
        <w:rPr>
          <w:rFonts w:ascii="Arial" w:hAnsi="Arial" w:cs="Arial"/>
          <w:b/>
        </w:rPr>
        <w:t>TOFEL</w:t>
      </w:r>
      <w:r>
        <w:rPr>
          <w:rFonts w:ascii="Arial" w:hAnsi="Arial" w:cs="Arial" w:hint="eastAsia"/>
          <w:b/>
        </w:rPr>
        <w:t>成绩</w:t>
      </w:r>
      <w:r>
        <w:rPr>
          <w:rFonts w:ascii="Arial" w:cs="Arial" w:hint="eastAsia"/>
          <w:b/>
        </w:rPr>
        <w:t>，是否对英文水平不重视</w:t>
      </w:r>
      <w:r>
        <w:rPr>
          <w:rFonts w:ascii="Arial" w:cs="Arial" w:hint="eastAsia"/>
        </w:rPr>
        <w:t>？</w:t>
      </w:r>
      <w:r>
        <w:rPr>
          <w:rFonts w:ascii="Arial" w:hAnsi="Arial" w:cs="Arial"/>
        </w:rPr>
        <w:t xml:space="preserve"> </w:t>
      </w:r>
    </w:p>
    <w:p w:rsidR="006C5932" w:rsidRDefault="006C5932" w:rsidP="006C5932">
      <w:pPr>
        <w:spacing w:line="288" w:lineRule="atLeast"/>
        <w:rPr>
          <w:rFonts w:ascii="Arial" w:hAnsi="Arial" w:cs="Arial"/>
        </w:rPr>
      </w:pPr>
      <w:r>
        <w:rPr>
          <w:rFonts w:ascii="Arial" w:cs="Arial" w:hint="eastAsia"/>
        </w:rPr>
        <w:t>答：</w:t>
      </w:r>
      <w:r>
        <w:rPr>
          <w:rFonts w:ascii="Arial" w:cs="Arial"/>
        </w:rPr>
        <w:tab/>
      </w:r>
      <w:r>
        <w:rPr>
          <w:rFonts w:ascii="Arial" w:cs="Arial" w:hint="eastAsia"/>
        </w:rPr>
        <w:t>本项目作为中美大学合作项目，对学生要求具有较高实际英文应用能力，学生</w:t>
      </w:r>
      <w:r>
        <w:rPr>
          <w:rFonts w:ascii="Arial" w:cs="Arial"/>
        </w:rPr>
        <w:tab/>
      </w:r>
      <w:r>
        <w:rPr>
          <w:rFonts w:ascii="Arial" w:cs="Arial" w:hint="eastAsia"/>
        </w:rPr>
        <w:t>出国前经过</w:t>
      </w:r>
      <w:r>
        <w:rPr>
          <w:rFonts w:hint="eastAsia"/>
        </w:rPr>
        <w:t>英语强化培训，打下了较好的英语应用基础，学生到美国一段时间</w:t>
      </w:r>
      <w:r>
        <w:tab/>
      </w:r>
      <w:r>
        <w:rPr>
          <w:rFonts w:hint="eastAsia"/>
        </w:rPr>
        <w:t>后可逐步提高英文水平，适应英文教学。</w:t>
      </w:r>
      <w:r>
        <w:t xml:space="preserve"> </w:t>
      </w:r>
    </w:p>
    <w:p w:rsidR="006C5932" w:rsidRDefault="006C5932" w:rsidP="006C5932">
      <w:pPr>
        <w:pStyle w:val="notetitle"/>
        <w:spacing w:before="0" w:beforeAutospacing="0" w:after="0" w:afterAutospacing="0"/>
      </w:pPr>
    </w:p>
    <w:p w:rsidR="006C5932" w:rsidRDefault="006C5932" w:rsidP="006C5932">
      <w:pPr>
        <w:spacing w:line="288" w:lineRule="atLeast"/>
      </w:pPr>
      <w:r>
        <w:rPr>
          <w:rFonts w:hint="eastAsia"/>
        </w:rPr>
        <w:t>六、</w:t>
      </w:r>
      <w:r>
        <w:rPr>
          <w:rFonts w:hint="eastAsia"/>
          <w:b/>
        </w:rPr>
        <w:t>获得</w:t>
      </w:r>
      <w:r>
        <w:rPr>
          <w:b/>
        </w:rPr>
        <w:t>MBA</w:t>
      </w:r>
      <w:r>
        <w:rPr>
          <w:rFonts w:hint="eastAsia"/>
          <w:b/>
        </w:rPr>
        <w:t>学位要达到什么学术标准？如有课程没有通过是否有重修机会</w:t>
      </w:r>
      <w:r>
        <w:rPr>
          <w:rFonts w:hint="eastAsia"/>
        </w:rPr>
        <w:t>？</w:t>
      </w:r>
    </w:p>
    <w:p w:rsidR="006C5932" w:rsidRDefault="006C5932" w:rsidP="006C5932">
      <w:pPr>
        <w:spacing w:line="288" w:lineRule="atLeast"/>
      </w:pPr>
      <w:r>
        <w:rPr>
          <w:rFonts w:hint="eastAsia"/>
        </w:rPr>
        <w:t>答：</w:t>
      </w:r>
    </w:p>
    <w:p w:rsidR="006C5932" w:rsidRDefault="006C5932" w:rsidP="006C5932">
      <w:pPr>
        <w:spacing w:line="288" w:lineRule="atLeast"/>
        <w:ind w:left="720"/>
        <w:rPr>
          <w:rFonts w:ascii="宋体" w:hAnsi="宋体"/>
          <w:sz w:val="22"/>
        </w:rPr>
      </w:pPr>
      <w:r>
        <w:rPr>
          <w:rFonts w:hint="eastAsia"/>
        </w:rPr>
        <w:lastRenderedPageBreak/>
        <w:t>密苏里州大</w:t>
      </w:r>
      <w:r>
        <w:t>MBA</w:t>
      </w:r>
      <w:r>
        <w:rPr>
          <w:rFonts w:hint="eastAsia"/>
        </w:rPr>
        <w:t>项目有严格的学术标准，</w:t>
      </w:r>
      <w:r>
        <w:rPr>
          <w:rFonts w:ascii="宋体" w:hAnsi="宋体" w:hint="eastAsia"/>
        </w:rPr>
        <w:t>MBA学位课程的教学计划、教学方法、教材及教学管理模式和</w:t>
      </w:r>
      <w:r>
        <w:rPr>
          <w:rFonts w:hint="eastAsia"/>
        </w:rPr>
        <w:t>毕业要求可见校方网站，学生</w:t>
      </w:r>
      <w:r>
        <w:t>11</w:t>
      </w:r>
      <w:r>
        <w:rPr>
          <w:rFonts w:hint="eastAsia"/>
        </w:rPr>
        <w:t>门课的平均成绩必须达到</w:t>
      </w:r>
      <w:r>
        <w:t xml:space="preserve">3.0 </w:t>
      </w:r>
      <w:r>
        <w:rPr>
          <w:rFonts w:hint="eastAsia"/>
        </w:rPr>
        <w:t>（即</w:t>
      </w:r>
      <w:r>
        <w:t>B</w:t>
      </w:r>
      <w:r>
        <w:rPr>
          <w:rFonts w:hint="eastAsia"/>
        </w:rPr>
        <w:t>）且不能有超过三门课程拿到</w:t>
      </w:r>
      <w:r>
        <w:t>C</w:t>
      </w:r>
      <w:r>
        <w:rPr>
          <w:rFonts w:hint="eastAsia"/>
        </w:rPr>
        <w:t>。</w:t>
      </w:r>
      <w:r>
        <w:rPr>
          <w:rFonts w:ascii="宋体" w:hAnsi="宋体" w:cs="Arial" w:hint="eastAsia"/>
          <w:szCs w:val="26"/>
        </w:rPr>
        <w:t>如果学生在美一年学习期间有个别课程未通过，密苏里州大将尽量安排学生在正常课程的同时补修个别未通过的课程，并将免除补修课程的学费（但如果是因为学术不端行为而需补课则除外）。如果学生在美学习一年之后仍然有个别课程未通过，学校可以安排学生延期签证留校补修个别未通过的课程。如果学生有个别课程未通过但选择在一年学习完成后马上回国，学校可以根据学生表现安排参加远程网络课程补课，学费按在校标准。在特殊情况下，例如学生其它方面表现出色但只需补修一门课程，学校可以安排教授一对一为学生补课，学生可以回国后</w:t>
      </w:r>
      <w:proofErr w:type="gramStart"/>
      <w:r>
        <w:rPr>
          <w:rFonts w:ascii="宋体" w:hAnsi="宋体" w:cs="Arial" w:hint="eastAsia"/>
          <w:szCs w:val="26"/>
        </w:rPr>
        <w:t>按教授</w:t>
      </w:r>
      <w:proofErr w:type="gramEnd"/>
      <w:r>
        <w:rPr>
          <w:rFonts w:ascii="宋体" w:hAnsi="宋体" w:cs="Arial" w:hint="eastAsia"/>
          <w:szCs w:val="26"/>
        </w:rPr>
        <w:t>指导和要求完成阅读和课程论文或在教授访问中国时当面考试。补修课程后达到学术要求的学生可以最终获得MBA学位。</w:t>
      </w:r>
    </w:p>
    <w:p w:rsidR="006C5932" w:rsidRDefault="006C5932" w:rsidP="006C5932">
      <w:pPr>
        <w:pStyle w:val="notetitle"/>
        <w:spacing w:before="0" w:beforeAutospacing="0" w:after="0" w:afterAutospacing="0"/>
        <w:rPr>
          <w:rFonts w:hAnsi="Arial" w:hint="eastAsia"/>
        </w:rPr>
      </w:pPr>
    </w:p>
    <w:p w:rsidR="00471353" w:rsidRPr="006C5932" w:rsidRDefault="00471353">
      <w:bookmarkStart w:id="0" w:name="_GoBack"/>
      <w:bookmarkEnd w:id="0"/>
    </w:p>
    <w:sectPr w:rsidR="00471353" w:rsidRPr="006C59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F3D37"/>
    <w:multiLevelType w:val="hybridMultilevel"/>
    <w:tmpl w:val="546E7F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932"/>
    <w:rsid w:val="00471353"/>
    <w:rsid w:val="006C5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932"/>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C5932"/>
    <w:pPr>
      <w:spacing w:before="100" w:beforeAutospacing="1" w:after="100" w:afterAutospacing="1"/>
    </w:pPr>
  </w:style>
  <w:style w:type="paragraph" w:customStyle="1" w:styleId="notetitle">
    <w:name w:val="notetitle"/>
    <w:basedOn w:val="a"/>
    <w:rsid w:val="006C593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932"/>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C5932"/>
    <w:pPr>
      <w:spacing w:before="100" w:beforeAutospacing="1" w:after="100" w:afterAutospacing="1"/>
    </w:pPr>
  </w:style>
  <w:style w:type="paragraph" w:customStyle="1" w:styleId="notetitle">
    <w:name w:val="notetitle"/>
    <w:basedOn w:val="a"/>
    <w:rsid w:val="006C59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9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Liplam</dc:creator>
  <cp:lastModifiedBy>Liplam</cp:lastModifiedBy>
  <cp:revision>2</cp:revision>
  <dcterms:created xsi:type="dcterms:W3CDTF">2014-09-19T03:08:00Z</dcterms:created>
  <dcterms:modified xsi:type="dcterms:W3CDTF">2014-09-19T03:09:00Z</dcterms:modified>
</cp:coreProperties>
</file>