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BC" w:rsidRDefault="00FF51BC" w:rsidP="00FF51BC">
      <w:pPr>
        <w:pStyle w:val="a7"/>
        <w:rPr>
          <w:rFonts w:ascii="微软雅黑" w:eastAsia="微软雅黑" w:hAnsi="微软雅黑"/>
          <w:sz w:val="44"/>
          <w:szCs w:val="44"/>
          <w:lang w:eastAsia="zh-CN"/>
        </w:rPr>
      </w:pPr>
      <w:r w:rsidRPr="00C2768B">
        <w:rPr>
          <w:rFonts w:ascii="微软雅黑" w:eastAsia="微软雅黑" w:hAnsi="微软雅黑" w:hint="eastAsia"/>
          <w:sz w:val="44"/>
          <w:szCs w:val="44"/>
          <w:lang w:eastAsia="zh-CN"/>
        </w:rPr>
        <w:t>移动互联网时代的</w:t>
      </w:r>
      <w:r w:rsidR="00C210F6">
        <w:rPr>
          <w:rFonts w:ascii="微软雅黑" w:eastAsia="微软雅黑" w:hAnsi="微软雅黑" w:hint="eastAsia"/>
          <w:sz w:val="44"/>
          <w:szCs w:val="44"/>
          <w:lang w:eastAsia="zh-CN"/>
        </w:rPr>
        <w:t>企业管理发展</w:t>
      </w:r>
    </w:p>
    <w:p w:rsidR="00AC5798" w:rsidRPr="00AC5798" w:rsidRDefault="00AC5798" w:rsidP="00AC5798">
      <w:pPr>
        <w:rPr>
          <w:lang w:eastAsia="zh-CN"/>
        </w:rPr>
      </w:pPr>
    </w:p>
    <w:p w:rsidR="00AC5798" w:rsidRDefault="00AC5798" w:rsidP="00AC5798">
      <w:pPr>
        <w:jc w:val="center"/>
        <w:rPr>
          <w:rFonts w:ascii="华文琥珀" w:eastAsia="华文琥珀"/>
          <w:color w:val="FF0000"/>
          <w:sz w:val="32"/>
          <w:szCs w:val="32"/>
          <w:lang w:eastAsia="zh-CN"/>
        </w:rPr>
      </w:pPr>
      <w:r>
        <w:rPr>
          <w:rFonts w:ascii="华文琥珀" w:eastAsia="华文琥珀" w:hint="eastAsia"/>
          <w:color w:val="FF0000"/>
          <w:sz w:val="32"/>
          <w:szCs w:val="32"/>
          <w:lang w:eastAsia="zh-CN"/>
        </w:rPr>
        <w:t>面对同质化的恶性竞争，该如何打造</w:t>
      </w:r>
      <w:r w:rsidR="00C210F6">
        <w:rPr>
          <w:rFonts w:ascii="华文琥珀" w:eastAsia="华文琥珀" w:hint="eastAsia"/>
          <w:color w:val="FF0000"/>
          <w:sz w:val="32"/>
          <w:szCs w:val="32"/>
          <w:lang w:eastAsia="zh-CN"/>
        </w:rPr>
        <w:t>企业的</w:t>
      </w:r>
      <w:r>
        <w:rPr>
          <w:rFonts w:ascii="华文琥珀" w:eastAsia="华文琥珀" w:hint="eastAsia"/>
          <w:color w:val="FF0000"/>
          <w:sz w:val="32"/>
          <w:szCs w:val="32"/>
          <w:lang w:eastAsia="zh-CN"/>
        </w:rPr>
        <w:t>核心</w:t>
      </w:r>
      <w:r w:rsidRPr="00C14BB8">
        <w:rPr>
          <w:rFonts w:ascii="华文琥珀" w:eastAsia="华文琥珀" w:hint="eastAsia"/>
          <w:color w:val="FF0000"/>
          <w:sz w:val="32"/>
          <w:szCs w:val="32"/>
          <w:lang w:eastAsia="zh-CN"/>
        </w:rPr>
        <w:t>竞争力？</w:t>
      </w:r>
    </w:p>
    <w:p w:rsidR="00C210F6" w:rsidRDefault="00C210F6" w:rsidP="00C210F6">
      <w:pPr>
        <w:jc w:val="center"/>
        <w:rPr>
          <w:rFonts w:ascii="华文琥珀" w:eastAsia="华文琥珀"/>
          <w:color w:val="548DD4" w:themeColor="text2" w:themeTint="99"/>
          <w:sz w:val="32"/>
          <w:szCs w:val="32"/>
          <w:lang w:eastAsia="zh-CN"/>
        </w:rPr>
      </w:pPr>
      <w:r w:rsidRPr="0061757B">
        <w:rPr>
          <w:rFonts w:ascii="华文琥珀" w:eastAsia="华文琥珀" w:hint="eastAsia"/>
          <w:color w:val="548DD4" w:themeColor="text2" w:themeTint="99"/>
          <w:sz w:val="32"/>
          <w:szCs w:val="32"/>
          <w:lang w:eastAsia="zh-CN"/>
        </w:rPr>
        <w:t>人心不齐，消极抱怨，山头林立，执行不力，</w:t>
      </w:r>
      <w:r>
        <w:rPr>
          <w:rFonts w:ascii="华文琥珀" w:eastAsia="华文琥珀" w:hint="eastAsia"/>
          <w:color w:val="548DD4" w:themeColor="text2" w:themeTint="99"/>
          <w:sz w:val="32"/>
          <w:szCs w:val="32"/>
          <w:lang w:eastAsia="zh-CN"/>
        </w:rPr>
        <w:t>该怎么办</w:t>
      </w:r>
      <w:r w:rsidRPr="0061757B">
        <w:rPr>
          <w:rFonts w:ascii="华文琥珀" w:eastAsia="华文琥珀" w:hint="eastAsia"/>
          <w:color w:val="548DD4" w:themeColor="text2" w:themeTint="99"/>
          <w:sz w:val="32"/>
          <w:szCs w:val="32"/>
          <w:lang w:eastAsia="zh-CN"/>
        </w:rPr>
        <w:t>？</w:t>
      </w:r>
    </w:p>
    <w:p w:rsidR="003E7BAB" w:rsidRPr="0061757B" w:rsidRDefault="003E7BAB" w:rsidP="003E7BAB">
      <w:pPr>
        <w:jc w:val="center"/>
        <w:rPr>
          <w:rFonts w:ascii="华文琥珀" w:eastAsia="华文琥珀"/>
          <w:color w:val="FFC000"/>
          <w:sz w:val="32"/>
          <w:szCs w:val="32"/>
          <w:lang w:eastAsia="zh-CN"/>
        </w:rPr>
      </w:pPr>
      <w:r w:rsidRPr="0061757B">
        <w:rPr>
          <w:rFonts w:ascii="华文琥珀" w:eastAsia="华文琥珀" w:hint="eastAsia"/>
          <w:color w:val="FFC000"/>
          <w:sz w:val="32"/>
          <w:szCs w:val="32"/>
          <w:lang w:eastAsia="zh-CN"/>
        </w:rPr>
        <w:t>移动互联网时代，</w:t>
      </w:r>
      <w:r>
        <w:rPr>
          <w:rFonts w:ascii="华文琥珀" w:eastAsia="华文琥珀" w:hint="eastAsia"/>
          <w:color w:val="FFC000"/>
          <w:sz w:val="32"/>
          <w:szCs w:val="32"/>
          <w:lang w:eastAsia="zh-CN"/>
        </w:rPr>
        <w:t>传统企业的管理该如何转型才能适应</w:t>
      </w:r>
      <w:r w:rsidRPr="0061757B">
        <w:rPr>
          <w:rFonts w:ascii="华文琥珀" w:eastAsia="华文琥珀" w:hint="eastAsia"/>
          <w:color w:val="FFC000"/>
          <w:sz w:val="32"/>
          <w:szCs w:val="32"/>
          <w:lang w:eastAsia="zh-CN"/>
        </w:rPr>
        <w:t>？</w:t>
      </w:r>
    </w:p>
    <w:p w:rsidR="00AC5798" w:rsidRPr="0061757B" w:rsidRDefault="00AC5798" w:rsidP="00AC5798">
      <w:pPr>
        <w:jc w:val="center"/>
        <w:rPr>
          <w:rFonts w:ascii="华文琥珀" w:eastAsia="华文琥珀"/>
          <w:color w:val="FFC000"/>
          <w:sz w:val="32"/>
          <w:szCs w:val="32"/>
          <w:lang w:eastAsia="zh-CN"/>
        </w:rPr>
      </w:pPr>
      <w:r w:rsidRPr="0061757B">
        <w:rPr>
          <w:rFonts w:ascii="华文琥珀" w:eastAsia="华文琥珀" w:hint="eastAsia"/>
          <w:color w:val="FFC000"/>
          <w:sz w:val="32"/>
          <w:szCs w:val="32"/>
          <w:lang w:eastAsia="zh-CN"/>
        </w:rPr>
        <w:t>移动互联网时代，</w:t>
      </w:r>
      <w:r w:rsidR="00C210F6">
        <w:rPr>
          <w:rFonts w:ascii="华文琥珀" w:eastAsia="华文琥珀" w:hint="eastAsia"/>
          <w:color w:val="FFC000"/>
          <w:sz w:val="32"/>
          <w:szCs w:val="32"/>
          <w:lang w:eastAsia="zh-CN"/>
        </w:rPr>
        <w:t>颠覆性创新不断，企业管理</w:t>
      </w:r>
      <w:r w:rsidR="003E7BAB">
        <w:rPr>
          <w:rFonts w:ascii="华文琥珀" w:eastAsia="华文琥珀" w:hint="eastAsia"/>
          <w:color w:val="FFC000"/>
          <w:sz w:val="32"/>
          <w:szCs w:val="32"/>
          <w:lang w:eastAsia="zh-CN"/>
        </w:rPr>
        <w:t>该</w:t>
      </w:r>
      <w:r w:rsidRPr="0061757B">
        <w:rPr>
          <w:rFonts w:ascii="华文琥珀" w:eastAsia="华文琥珀" w:hint="eastAsia"/>
          <w:color w:val="FFC000"/>
          <w:sz w:val="32"/>
          <w:szCs w:val="32"/>
          <w:lang w:eastAsia="zh-CN"/>
        </w:rPr>
        <w:t>如何做？</w:t>
      </w:r>
    </w:p>
    <w:p w:rsidR="00AC5798" w:rsidRDefault="00AC5798" w:rsidP="00AC5798">
      <w:pPr>
        <w:jc w:val="center"/>
        <w:rPr>
          <w:rFonts w:ascii="华文琥珀" w:eastAsia="华文琥珀"/>
          <w:color w:val="002060"/>
          <w:sz w:val="32"/>
          <w:szCs w:val="32"/>
          <w:lang w:eastAsia="zh-CN"/>
        </w:rPr>
      </w:pPr>
      <w:r w:rsidRPr="0086314D">
        <w:rPr>
          <w:rFonts w:ascii="华文琥珀" w:eastAsia="华文琥珀" w:hint="eastAsia"/>
          <w:color w:val="002060"/>
          <w:sz w:val="32"/>
          <w:szCs w:val="32"/>
          <w:lang w:eastAsia="zh-CN"/>
        </w:rPr>
        <w:t>……</w:t>
      </w:r>
    </w:p>
    <w:p w:rsidR="008302FC" w:rsidRPr="007150BD" w:rsidRDefault="00243E42" w:rsidP="008302FC">
      <w:pPr>
        <w:pStyle w:val="4"/>
        <w:spacing w:after="240"/>
        <w:rPr>
          <w:rFonts w:ascii="微软雅黑" w:eastAsia="微软雅黑" w:hAnsi="微软雅黑"/>
          <w:lang w:eastAsia="zh-CN"/>
        </w:rPr>
      </w:pPr>
      <w:r>
        <w:rPr>
          <w:rFonts w:ascii="微软雅黑" w:eastAsia="微软雅黑" w:hAnsi="微软雅黑" w:hint="eastAsia"/>
          <w:lang w:eastAsia="zh-CN"/>
        </w:rPr>
        <w:t>讲座</w:t>
      </w:r>
      <w:r w:rsidR="008302FC" w:rsidRPr="007150BD">
        <w:rPr>
          <w:rFonts w:ascii="微软雅黑" w:eastAsia="微软雅黑" w:hAnsi="微软雅黑" w:hint="eastAsia"/>
          <w:lang w:eastAsia="zh-CN"/>
        </w:rPr>
        <w:t>背景：</w:t>
      </w:r>
    </w:p>
    <w:p w:rsidR="00FF51BC" w:rsidRPr="007150BD" w:rsidRDefault="008E532C" w:rsidP="00A92BD0">
      <w:pPr>
        <w:tabs>
          <w:tab w:val="left" w:pos="720"/>
          <w:tab w:val="left" w:pos="1095"/>
          <w:tab w:val="left" w:pos="1455"/>
        </w:tabs>
        <w:spacing w:beforeLines="50" w:afterLines="50" w:line="360" w:lineRule="auto"/>
        <w:ind w:firstLineChars="200" w:firstLine="420"/>
        <w:jc w:val="both"/>
        <w:rPr>
          <w:rFonts w:ascii="微软雅黑" w:eastAsia="微软雅黑" w:hAnsi="微软雅黑"/>
          <w:sz w:val="21"/>
          <w:szCs w:val="21"/>
          <w:lang w:eastAsia="zh-CN"/>
        </w:rPr>
      </w:pPr>
      <w:r w:rsidRPr="007150BD">
        <w:rPr>
          <w:rFonts w:ascii="微软雅黑" w:eastAsia="微软雅黑" w:hAnsi="微软雅黑" w:hint="eastAsia"/>
          <w:sz w:val="21"/>
          <w:szCs w:val="21"/>
          <w:lang w:eastAsia="zh-CN"/>
        </w:rPr>
        <w:t>当今</w:t>
      </w:r>
      <w:r w:rsidR="00FF51BC" w:rsidRPr="007150BD">
        <w:rPr>
          <w:rFonts w:ascii="微软雅黑" w:eastAsia="微软雅黑" w:hAnsi="微软雅黑" w:hint="eastAsia"/>
          <w:sz w:val="21"/>
          <w:szCs w:val="21"/>
          <w:lang w:eastAsia="zh-CN"/>
        </w:rPr>
        <w:t>全球经济形势正处于低迷，高速</w:t>
      </w:r>
      <w:r w:rsidRPr="007150BD">
        <w:rPr>
          <w:rFonts w:ascii="微软雅黑" w:eastAsia="微软雅黑" w:hAnsi="微软雅黑" w:hint="eastAsia"/>
          <w:sz w:val="21"/>
          <w:szCs w:val="21"/>
          <w:lang w:eastAsia="zh-CN"/>
        </w:rPr>
        <w:t>移动</w:t>
      </w:r>
      <w:r w:rsidR="00FF51BC" w:rsidRPr="007150BD">
        <w:rPr>
          <w:rFonts w:ascii="微软雅黑" w:eastAsia="微软雅黑" w:hAnsi="微软雅黑" w:hint="eastAsia"/>
          <w:sz w:val="21"/>
          <w:szCs w:val="21"/>
          <w:lang w:eastAsia="zh-CN"/>
        </w:rPr>
        <w:t>互联网发展时代</w:t>
      </w:r>
      <w:r w:rsidRPr="007150BD">
        <w:rPr>
          <w:rFonts w:ascii="微软雅黑" w:eastAsia="微软雅黑" w:hAnsi="微软雅黑" w:hint="eastAsia"/>
          <w:sz w:val="21"/>
          <w:szCs w:val="21"/>
          <w:lang w:eastAsia="zh-CN"/>
        </w:rPr>
        <w:t>却已经到来。</w:t>
      </w:r>
      <w:r w:rsidR="00FF51BC" w:rsidRPr="007150BD">
        <w:rPr>
          <w:rFonts w:ascii="微软雅黑" w:eastAsia="微软雅黑" w:hAnsi="微软雅黑" w:hint="eastAsia"/>
          <w:sz w:val="21"/>
          <w:szCs w:val="21"/>
          <w:lang w:eastAsia="zh-CN"/>
        </w:rPr>
        <w:t>现在一年的变化相当于过去的十年，甚至百年的变化，对于应用型的知识和技术瞬间将贬值，知识经验已经不值钱了，真正值钱的是智慧，即比别人更快的首创，变革创新已经成为企业的DNA。而且全球人力资源的培养模式已严重阻碍了全球经济的发展，成为企业发展的瓶颈。当前的人才培养与企业对人才的需求出现严重不匹配，企业人才的培养、整合和开发已经出现了黑洞。从全球形势看来，人才如何培养和发展已成为未来几十年全球各国和各企业关注的重点。</w:t>
      </w:r>
    </w:p>
    <w:p w:rsidR="001F66AB" w:rsidRPr="007150BD" w:rsidRDefault="001F66AB" w:rsidP="00A92BD0">
      <w:pPr>
        <w:tabs>
          <w:tab w:val="left" w:pos="720"/>
          <w:tab w:val="left" w:pos="1095"/>
          <w:tab w:val="left" w:pos="1455"/>
        </w:tabs>
        <w:spacing w:beforeLines="50" w:afterLines="50" w:line="360" w:lineRule="auto"/>
        <w:ind w:firstLineChars="200" w:firstLine="420"/>
        <w:jc w:val="both"/>
        <w:rPr>
          <w:rFonts w:ascii="微软雅黑" w:eastAsia="微软雅黑" w:hAnsi="微软雅黑"/>
          <w:sz w:val="21"/>
          <w:szCs w:val="21"/>
          <w:lang w:eastAsia="zh-CN"/>
        </w:rPr>
      </w:pPr>
      <w:r w:rsidRPr="007150BD">
        <w:rPr>
          <w:rFonts w:ascii="微软雅黑" w:eastAsia="微软雅黑" w:hAnsi="微软雅黑" w:hint="eastAsia"/>
          <w:sz w:val="21"/>
          <w:szCs w:val="21"/>
          <w:lang w:eastAsia="zh-CN"/>
        </w:rPr>
        <w:t>近几年来，移动互联网与智能手机带来的革新几乎在每个行业引发巨大变化，成为每家企业都无法忽视的机遇和挑战。今天风光无限的</w:t>
      </w:r>
      <w:r w:rsidR="00C2768B" w:rsidRPr="007150BD">
        <w:rPr>
          <w:rFonts w:ascii="微软雅黑" w:eastAsia="微软雅黑" w:hAnsi="微软雅黑" w:hint="eastAsia"/>
          <w:sz w:val="21"/>
          <w:szCs w:val="21"/>
          <w:lang w:eastAsia="zh-CN"/>
        </w:rPr>
        <w:t>企业</w:t>
      </w:r>
      <w:r w:rsidRPr="007150BD">
        <w:rPr>
          <w:rFonts w:ascii="微软雅黑" w:eastAsia="微软雅黑" w:hAnsi="微软雅黑" w:hint="eastAsia"/>
          <w:sz w:val="21"/>
          <w:szCs w:val="21"/>
          <w:lang w:eastAsia="zh-CN"/>
        </w:rPr>
        <w:t>巨头转眼</w:t>
      </w:r>
      <w:r w:rsidR="008E532C" w:rsidRPr="007150BD">
        <w:rPr>
          <w:rFonts w:ascii="微软雅黑" w:eastAsia="微软雅黑" w:hAnsi="微软雅黑" w:hint="eastAsia"/>
          <w:sz w:val="21"/>
          <w:szCs w:val="21"/>
          <w:lang w:eastAsia="zh-CN"/>
        </w:rPr>
        <w:t>间</w:t>
      </w:r>
      <w:r w:rsidRPr="007150BD">
        <w:rPr>
          <w:rFonts w:ascii="微软雅黑" w:eastAsia="微软雅黑" w:hAnsi="微软雅黑" w:hint="eastAsia"/>
          <w:sz w:val="21"/>
          <w:szCs w:val="21"/>
          <w:lang w:eastAsia="zh-CN"/>
        </w:rPr>
        <w:t>成为被颠覆的恐龙，默默无闻的小公司一战成名迅速崛起。</w:t>
      </w:r>
      <w:r w:rsidR="00C2768B" w:rsidRPr="007150BD">
        <w:rPr>
          <w:rFonts w:ascii="微软雅黑" w:eastAsia="微软雅黑" w:hAnsi="微软雅黑" w:hint="eastAsia"/>
          <w:sz w:val="21"/>
          <w:szCs w:val="21"/>
          <w:lang w:eastAsia="zh-CN"/>
        </w:rPr>
        <w:t>柯达倒闭了，SONY十多年亏损，苹果把诺基亚干得惨不多了，互联网行业的企业把通讯行业的企业搞残了，</w:t>
      </w:r>
      <w:r w:rsidRPr="007150BD">
        <w:rPr>
          <w:rFonts w:ascii="微软雅黑" w:eastAsia="微软雅黑" w:hAnsi="微软雅黑" w:hint="eastAsia"/>
          <w:sz w:val="21"/>
          <w:szCs w:val="21"/>
          <w:lang w:eastAsia="zh-CN"/>
        </w:rPr>
        <w:t>这些令人瞠目结舌的现象几乎都能被＂</w:t>
      </w:r>
      <w:r w:rsidRPr="007150BD">
        <w:rPr>
          <w:rFonts w:ascii="微软雅黑" w:eastAsia="微软雅黑" w:hAnsi="微软雅黑" w:hint="eastAsia"/>
          <w:sz w:val="21"/>
          <w:szCs w:val="21"/>
          <w:lang w:eastAsia="zh-CN"/>
        </w:rPr>
        <w:lastRenderedPageBreak/>
        <w:t>颠覆式创新＂法则所解释。</w:t>
      </w:r>
    </w:p>
    <w:p w:rsidR="00243E42" w:rsidRDefault="00243E42" w:rsidP="00A92BD0">
      <w:pPr>
        <w:tabs>
          <w:tab w:val="left" w:pos="720"/>
          <w:tab w:val="left" w:pos="1095"/>
          <w:tab w:val="left" w:pos="1455"/>
        </w:tabs>
        <w:spacing w:beforeLines="50" w:afterLines="50" w:line="360" w:lineRule="auto"/>
        <w:ind w:firstLineChars="200" w:firstLine="420"/>
        <w:jc w:val="both"/>
        <w:rPr>
          <w:rFonts w:ascii="微软雅黑" w:eastAsia="微软雅黑" w:hAnsi="微软雅黑" w:hint="eastAsia"/>
          <w:sz w:val="21"/>
          <w:szCs w:val="21"/>
          <w:lang w:eastAsia="zh-CN"/>
        </w:rPr>
      </w:pPr>
      <w:r>
        <w:rPr>
          <w:rFonts w:ascii="微软雅黑" w:eastAsia="微软雅黑" w:hAnsi="微软雅黑" w:hint="eastAsia"/>
          <w:sz w:val="21"/>
          <w:szCs w:val="21"/>
          <w:lang w:eastAsia="zh-CN"/>
        </w:rPr>
        <w:t>移动互联网企业将如何进行管理才能适应时代的发展，本次讲座的主要内容如下：</w:t>
      </w:r>
    </w:p>
    <w:p w:rsidR="00BA4368" w:rsidRPr="007150BD" w:rsidRDefault="00BA4368" w:rsidP="00BA4368">
      <w:pPr>
        <w:numPr>
          <w:ilvl w:val="0"/>
          <w:numId w:val="3"/>
        </w:numPr>
        <w:tabs>
          <w:tab w:val="left" w:pos="540"/>
        </w:tabs>
        <w:spacing w:after="120" w:line="360" w:lineRule="auto"/>
        <w:ind w:left="993" w:hanging="431"/>
        <w:rPr>
          <w:rFonts w:ascii="微软雅黑" w:eastAsia="微软雅黑" w:hAnsi="微软雅黑"/>
          <w:szCs w:val="21"/>
          <w:lang w:eastAsia="zh-CN"/>
        </w:rPr>
      </w:pPr>
      <w:r w:rsidRPr="007150BD">
        <w:rPr>
          <w:rFonts w:ascii="微软雅黑" w:eastAsia="微软雅黑" w:hAnsi="微软雅黑" w:hint="eastAsia"/>
          <w:szCs w:val="21"/>
          <w:lang w:eastAsia="zh-CN"/>
        </w:rPr>
        <w:t>认识</w:t>
      </w:r>
      <w:r w:rsidR="008302FC" w:rsidRPr="007150BD">
        <w:rPr>
          <w:rFonts w:ascii="微软雅黑" w:eastAsia="微软雅黑" w:hAnsi="微软雅黑" w:hint="eastAsia"/>
          <w:szCs w:val="21"/>
          <w:lang w:eastAsia="zh-CN"/>
        </w:rPr>
        <w:t>当前</w:t>
      </w:r>
      <w:r w:rsidR="00243E42">
        <w:rPr>
          <w:rFonts w:ascii="微软雅黑" w:eastAsia="微软雅黑" w:hAnsi="微软雅黑" w:hint="eastAsia"/>
          <w:szCs w:val="21"/>
          <w:lang w:eastAsia="zh-CN"/>
        </w:rPr>
        <w:t>全球企业面临的空前困境和</w:t>
      </w:r>
      <w:r w:rsidRPr="007150BD">
        <w:rPr>
          <w:rFonts w:ascii="微软雅黑" w:eastAsia="微软雅黑" w:hAnsi="微软雅黑" w:hint="eastAsia"/>
          <w:szCs w:val="21"/>
          <w:lang w:eastAsia="zh-CN"/>
        </w:rPr>
        <w:t>移动互联网时代</w:t>
      </w:r>
      <w:r w:rsidR="00C2768B" w:rsidRPr="007150BD">
        <w:rPr>
          <w:rFonts w:ascii="微软雅黑" w:eastAsia="微软雅黑" w:hAnsi="微软雅黑" w:hint="eastAsia"/>
          <w:szCs w:val="21"/>
          <w:lang w:eastAsia="zh-CN"/>
        </w:rPr>
        <w:t>带来的变化</w:t>
      </w:r>
      <w:proofErr w:type="gramStart"/>
      <w:r w:rsidR="00243E42">
        <w:rPr>
          <w:rFonts w:ascii="微软雅黑" w:eastAsia="微软雅黑" w:hAnsi="微软雅黑"/>
          <w:szCs w:val="21"/>
          <w:lang w:eastAsia="zh-CN"/>
        </w:rPr>
        <w:t>—</w:t>
      </w:r>
      <w:r w:rsidR="00243E42">
        <w:rPr>
          <w:rFonts w:ascii="微软雅黑" w:eastAsia="微软雅黑" w:hAnsi="微软雅黑" w:hint="eastAsia"/>
          <w:szCs w:val="21"/>
          <w:lang w:eastAsia="zh-CN"/>
        </w:rPr>
        <w:t>重新</w:t>
      </w:r>
      <w:proofErr w:type="gramEnd"/>
      <w:r w:rsidR="00243E42">
        <w:rPr>
          <w:rFonts w:ascii="微软雅黑" w:eastAsia="微软雅黑" w:hAnsi="微软雅黑" w:hint="eastAsia"/>
          <w:szCs w:val="21"/>
          <w:lang w:eastAsia="zh-CN"/>
        </w:rPr>
        <w:t>定义商业生态系统</w:t>
      </w:r>
      <w:r w:rsidRPr="007150BD">
        <w:rPr>
          <w:rFonts w:ascii="微软雅黑" w:eastAsia="微软雅黑" w:hAnsi="微软雅黑" w:hint="eastAsia"/>
          <w:szCs w:val="21"/>
          <w:lang w:eastAsia="zh-CN"/>
        </w:rPr>
        <w:t>；</w:t>
      </w:r>
    </w:p>
    <w:p w:rsidR="00C210F6" w:rsidRDefault="00243E42" w:rsidP="007B04B3">
      <w:pPr>
        <w:numPr>
          <w:ilvl w:val="0"/>
          <w:numId w:val="3"/>
        </w:numPr>
        <w:tabs>
          <w:tab w:val="left" w:pos="540"/>
        </w:tabs>
        <w:spacing w:after="120" w:line="360" w:lineRule="auto"/>
        <w:ind w:left="993" w:hanging="431"/>
        <w:rPr>
          <w:rFonts w:ascii="微软雅黑" w:eastAsia="微软雅黑" w:hAnsi="微软雅黑"/>
          <w:szCs w:val="21"/>
          <w:lang w:eastAsia="zh-CN"/>
        </w:rPr>
      </w:pPr>
      <w:r>
        <w:rPr>
          <w:rFonts w:ascii="微软雅黑" w:eastAsia="微软雅黑" w:hAnsi="微软雅黑" w:hint="eastAsia"/>
          <w:szCs w:val="21"/>
          <w:lang w:eastAsia="zh-CN"/>
        </w:rPr>
        <w:t>认识到</w:t>
      </w:r>
      <w:r w:rsidR="008E532C" w:rsidRPr="007150BD">
        <w:rPr>
          <w:rFonts w:ascii="微软雅黑" w:eastAsia="微软雅黑" w:hAnsi="微软雅黑" w:hint="eastAsia"/>
          <w:szCs w:val="21"/>
          <w:lang w:eastAsia="zh-CN"/>
        </w:rPr>
        <w:t>移动互联网时代</w:t>
      </w:r>
      <w:r w:rsidR="00C210F6">
        <w:rPr>
          <w:rFonts w:ascii="微软雅黑" w:eastAsia="微软雅黑" w:hAnsi="微软雅黑" w:hint="eastAsia"/>
          <w:szCs w:val="21"/>
          <w:lang w:eastAsia="zh-CN"/>
        </w:rPr>
        <w:t>企业管理的本质</w:t>
      </w:r>
      <w:r>
        <w:rPr>
          <w:rFonts w:ascii="微软雅黑" w:eastAsia="微软雅黑" w:hAnsi="微软雅黑" w:hint="eastAsia"/>
          <w:szCs w:val="21"/>
          <w:lang w:eastAsia="zh-CN"/>
        </w:rPr>
        <w:t>和</w:t>
      </w:r>
      <w:r>
        <w:rPr>
          <w:rFonts w:ascii="微软雅黑" w:eastAsia="微软雅黑" w:hAnsi="微软雅黑" w:hint="eastAsia"/>
          <w:szCs w:val="18"/>
          <w:lang w:eastAsia="zh-CN"/>
        </w:rPr>
        <w:t>企业的竞争取决于价值理念的竞争</w:t>
      </w:r>
      <w:r w:rsidR="00C210F6">
        <w:rPr>
          <w:rFonts w:ascii="微软雅黑" w:eastAsia="微软雅黑" w:hAnsi="微软雅黑" w:hint="eastAsia"/>
          <w:szCs w:val="21"/>
          <w:lang w:eastAsia="zh-CN"/>
        </w:rPr>
        <w:t>；</w:t>
      </w:r>
    </w:p>
    <w:p w:rsidR="00BA4368" w:rsidRDefault="00C210F6" w:rsidP="007B04B3">
      <w:pPr>
        <w:numPr>
          <w:ilvl w:val="0"/>
          <w:numId w:val="3"/>
        </w:numPr>
        <w:tabs>
          <w:tab w:val="left" w:pos="540"/>
        </w:tabs>
        <w:spacing w:after="120" w:line="360" w:lineRule="auto"/>
        <w:ind w:left="993" w:hanging="431"/>
        <w:rPr>
          <w:rFonts w:ascii="微软雅黑" w:eastAsia="微软雅黑" w:hAnsi="微软雅黑" w:hint="eastAsia"/>
          <w:szCs w:val="21"/>
          <w:lang w:eastAsia="zh-CN"/>
        </w:rPr>
      </w:pPr>
      <w:r>
        <w:rPr>
          <w:rFonts w:ascii="微软雅黑" w:eastAsia="微软雅黑" w:hAnsi="微软雅黑" w:hint="eastAsia"/>
          <w:szCs w:val="21"/>
          <w:lang w:eastAsia="zh-CN"/>
        </w:rPr>
        <w:t>认识到移动互联网时代</w:t>
      </w:r>
      <w:r w:rsidR="007150BD">
        <w:rPr>
          <w:rFonts w:ascii="微软雅黑" w:eastAsia="微软雅黑" w:hAnsi="微软雅黑" w:hint="eastAsia"/>
          <w:szCs w:val="21"/>
          <w:lang w:eastAsia="zh-CN"/>
        </w:rPr>
        <w:t>综合</w:t>
      </w:r>
      <w:r w:rsidR="00BA4368" w:rsidRPr="007150BD">
        <w:rPr>
          <w:rFonts w:ascii="微软雅黑" w:eastAsia="微软雅黑" w:hAnsi="微软雅黑" w:hint="eastAsia"/>
          <w:szCs w:val="21"/>
          <w:lang w:eastAsia="zh-CN"/>
        </w:rPr>
        <w:t>管理</w:t>
      </w:r>
      <w:r w:rsidR="00243E42">
        <w:rPr>
          <w:rFonts w:ascii="微软雅黑" w:eastAsia="微软雅黑" w:hAnsi="微软雅黑" w:hint="eastAsia"/>
          <w:szCs w:val="21"/>
          <w:lang w:eastAsia="zh-CN"/>
        </w:rPr>
        <w:t>和技校管理</w:t>
      </w:r>
      <w:r w:rsidR="00BA4368" w:rsidRPr="007150BD">
        <w:rPr>
          <w:rFonts w:ascii="微软雅黑" w:eastAsia="微软雅黑" w:hAnsi="微软雅黑" w:hint="eastAsia"/>
          <w:szCs w:val="21"/>
          <w:lang w:eastAsia="zh-CN"/>
        </w:rPr>
        <w:t>的</w:t>
      </w:r>
      <w:r w:rsidR="00243E42">
        <w:rPr>
          <w:rFonts w:ascii="微软雅黑" w:eastAsia="微软雅黑" w:hAnsi="微软雅黑" w:hint="eastAsia"/>
          <w:szCs w:val="21"/>
          <w:lang w:eastAsia="zh-CN"/>
        </w:rPr>
        <w:t>发展</w:t>
      </w:r>
      <w:r>
        <w:rPr>
          <w:rFonts w:ascii="微软雅黑" w:eastAsia="微软雅黑" w:hAnsi="微软雅黑" w:hint="eastAsia"/>
          <w:szCs w:val="21"/>
          <w:lang w:eastAsia="zh-CN"/>
        </w:rPr>
        <w:t>趋势</w:t>
      </w:r>
      <w:r w:rsidR="00BA4368" w:rsidRPr="007150BD">
        <w:rPr>
          <w:rFonts w:ascii="微软雅黑" w:eastAsia="微软雅黑" w:hAnsi="微软雅黑" w:hint="eastAsia"/>
          <w:szCs w:val="21"/>
          <w:lang w:eastAsia="zh-CN"/>
        </w:rPr>
        <w:t>。</w:t>
      </w:r>
    </w:p>
    <w:p w:rsidR="00243E42" w:rsidRPr="00243E42" w:rsidRDefault="00243E42" w:rsidP="00243E42">
      <w:pPr>
        <w:pStyle w:val="4"/>
        <w:spacing w:after="240"/>
        <w:rPr>
          <w:rFonts w:ascii="微软雅黑" w:eastAsia="微软雅黑" w:hAnsi="微软雅黑" w:hint="eastAsia"/>
          <w:lang w:eastAsia="zh-CN"/>
        </w:rPr>
      </w:pPr>
      <w:r w:rsidRPr="00243E42">
        <w:rPr>
          <w:rFonts w:ascii="微软雅黑" w:eastAsia="微软雅黑" w:hAnsi="微软雅黑" w:hint="eastAsia"/>
          <w:lang w:eastAsia="zh-CN"/>
        </w:rPr>
        <w:t>讲座大纲</w:t>
      </w:r>
      <w:r>
        <w:rPr>
          <w:rFonts w:ascii="微软雅黑" w:eastAsia="微软雅黑" w:hAnsi="微软雅黑" w:hint="eastAsia"/>
          <w:lang w:eastAsia="zh-CN"/>
        </w:rPr>
        <w:t>：</w:t>
      </w:r>
    </w:p>
    <w:tbl>
      <w:tblPr>
        <w:tblW w:w="8145" w:type="dxa"/>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40"/>
        <w:gridCol w:w="3612"/>
        <w:gridCol w:w="1431"/>
        <w:gridCol w:w="1262"/>
      </w:tblGrid>
      <w:tr w:rsidR="00842B35" w:rsidRPr="007150BD" w:rsidTr="00D1658A">
        <w:trPr>
          <w:trHeight w:val="510"/>
        </w:trPr>
        <w:tc>
          <w:tcPr>
            <w:tcW w:w="1840" w:type="dxa"/>
            <w:tcBorders>
              <w:top w:val="single" w:sz="12" w:space="0" w:color="auto"/>
              <w:left w:val="single" w:sz="12" w:space="0" w:color="auto"/>
              <w:bottom w:val="single" w:sz="12" w:space="0" w:color="auto"/>
              <w:right w:val="single" w:sz="6" w:space="0" w:color="auto"/>
            </w:tcBorders>
            <w:shd w:val="clear" w:color="auto" w:fill="CCFFFF"/>
            <w:vAlign w:val="center"/>
          </w:tcPr>
          <w:p w:rsidR="00842B35" w:rsidRPr="007150BD" w:rsidRDefault="00842B35" w:rsidP="00890A83">
            <w:pPr>
              <w:pStyle w:val="TablePara"/>
              <w:spacing w:beforeLines="0" w:afterLines="0" w:line="360" w:lineRule="auto"/>
              <w:jc w:val="center"/>
              <w:rPr>
                <w:rFonts w:ascii="微软雅黑" w:eastAsia="微软雅黑" w:hAnsi="微软雅黑"/>
                <w:b/>
                <w:sz w:val="21"/>
                <w:szCs w:val="21"/>
                <w:lang w:eastAsia="zh-CN"/>
              </w:rPr>
            </w:pPr>
            <w:r w:rsidRPr="007150BD">
              <w:rPr>
                <w:rFonts w:ascii="微软雅黑" w:eastAsia="微软雅黑" w:hAnsi="微软雅黑" w:hint="eastAsia"/>
                <w:b/>
                <w:sz w:val="21"/>
                <w:szCs w:val="21"/>
                <w:lang w:eastAsia="zh-CN"/>
              </w:rPr>
              <w:t>课程章节</w:t>
            </w:r>
          </w:p>
        </w:tc>
        <w:tc>
          <w:tcPr>
            <w:tcW w:w="3612" w:type="dxa"/>
            <w:tcBorders>
              <w:top w:val="single" w:sz="12" w:space="0" w:color="auto"/>
              <w:left w:val="single" w:sz="6" w:space="0" w:color="auto"/>
              <w:bottom w:val="single" w:sz="12" w:space="0" w:color="auto"/>
              <w:right w:val="single" w:sz="4" w:space="0" w:color="auto"/>
            </w:tcBorders>
            <w:shd w:val="clear" w:color="auto" w:fill="CCFFFF"/>
            <w:vAlign w:val="center"/>
          </w:tcPr>
          <w:p w:rsidR="00842B35" w:rsidRPr="007150BD" w:rsidRDefault="00842B35" w:rsidP="00890A83">
            <w:pPr>
              <w:pStyle w:val="TablePara"/>
              <w:spacing w:beforeLines="0" w:afterLines="0" w:line="360" w:lineRule="auto"/>
              <w:jc w:val="center"/>
              <w:rPr>
                <w:rFonts w:ascii="微软雅黑" w:eastAsia="微软雅黑" w:hAnsi="微软雅黑"/>
                <w:b/>
                <w:sz w:val="21"/>
                <w:szCs w:val="21"/>
                <w:lang w:eastAsia="zh-CN"/>
              </w:rPr>
            </w:pPr>
            <w:r w:rsidRPr="007150BD">
              <w:rPr>
                <w:rFonts w:ascii="微软雅黑" w:eastAsia="微软雅黑" w:hAnsi="微软雅黑" w:hint="eastAsia"/>
                <w:b/>
                <w:sz w:val="21"/>
                <w:szCs w:val="21"/>
                <w:lang w:eastAsia="zh-CN"/>
              </w:rPr>
              <w:t>内容提要</w:t>
            </w:r>
          </w:p>
        </w:tc>
        <w:tc>
          <w:tcPr>
            <w:tcW w:w="1431" w:type="dxa"/>
            <w:tcBorders>
              <w:top w:val="single" w:sz="12" w:space="0" w:color="auto"/>
              <w:left w:val="single" w:sz="4" w:space="0" w:color="auto"/>
              <w:bottom w:val="single" w:sz="12" w:space="0" w:color="auto"/>
              <w:right w:val="single" w:sz="4" w:space="0" w:color="auto"/>
            </w:tcBorders>
            <w:shd w:val="clear" w:color="auto" w:fill="CCFFFF"/>
            <w:vAlign w:val="center"/>
          </w:tcPr>
          <w:p w:rsidR="00842B35" w:rsidRPr="007150BD" w:rsidRDefault="00842B35" w:rsidP="00890A83">
            <w:pPr>
              <w:pStyle w:val="TablePara"/>
              <w:spacing w:beforeLines="0" w:afterLines="0" w:line="360" w:lineRule="auto"/>
              <w:jc w:val="center"/>
              <w:rPr>
                <w:rFonts w:ascii="微软雅黑" w:eastAsia="微软雅黑" w:hAnsi="微软雅黑"/>
                <w:b/>
                <w:sz w:val="21"/>
                <w:szCs w:val="21"/>
                <w:lang w:eastAsia="zh-CN"/>
              </w:rPr>
            </w:pPr>
            <w:r w:rsidRPr="007150BD">
              <w:rPr>
                <w:rFonts w:ascii="微软雅黑" w:eastAsia="微软雅黑" w:hAnsi="微软雅黑" w:hint="eastAsia"/>
                <w:b/>
                <w:sz w:val="21"/>
                <w:szCs w:val="21"/>
                <w:lang w:eastAsia="zh-CN"/>
              </w:rPr>
              <w:t>教学方式</w:t>
            </w:r>
          </w:p>
        </w:tc>
        <w:tc>
          <w:tcPr>
            <w:tcW w:w="1262" w:type="dxa"/>
            <w:tcBorders>
              <w:top w:val="single" w:sz="12" w:space="0" w:color="auto"/>
              <w:left w:val="single" w:sz="4" w:space="0" w:color="auto"/>
              <w:bottom w:val="single" w:sz="12" w:space="0" w:color="auto"/>
              <w:right w:val="single" w:sz="12" w:space="0" w:color="auto"/>
            </w:tcBorders>
            <w:shd w:val="clear" w:color="auto" w:fill="CCFFFF"/>
            <w:vAlign w:val="center"/>
          </w:tcPr>
          <w:p w:rsidR="00842B35" w:rsidRPr="007150BD" w:rsidRDefault="00842B35" w:rsidP="00890A83">
            <w:pPr>
              <w:pStyle w:val="TablePara"/>
              <w:spacing w:beforeLines="0" w:afterLines="0" w:line="360" w:lineRule="auto"/>
              <w:jc w:val="center"/>
              <w:rPr>
                <w:rFonts w:ascii="微软雅黑" w:eastAsia="微软雅黑" w:hAnsi="微软雅黑"/>
                <w:b/>
                <w:sz w:val="21"/>
                <w:szCs w:val="21"/>
                <w:lang w:eastAsia="zh-CN"/>
              </w:rPr>
            </w:pPr>
            <w:r w:rsidRPr="007150BD">
              <w:rPr>
                <w:rFonts w:ascii="微软雅黑" w:eastAsia="微软雅黑" w:hAnsi="微软雅黑" w:hint="eastAsia"/>
                <w:b/>
                <w:sz w:val="21"/>
                <w:szCs w:val="21"/>
                <w:lang w:eastAsia="zh-CN"/>
              </w:rPr>
              <w:t>课程时间</w:t>
            </w:r>
          </w:p>
        </w:tc>
      </w:tr>
      <w:tr w:rsidR="00005CF6" w:rsidRPr="007150BD" w:rsidTr="00D1658A">
        <w:trPr>
          <w:trHeight w:val="510"/>
        </w:trPr>
        <w:tc>
          <w:tcPr>
            <w:tcW w:w="1840" w:type="dxa"/>
            <w:tcBorders>
              <w:top w:val="single" w:sz="12" w:space="0" w:color="auto"/>
              <w:left w:val="single" w:sz="12" w:space="0" w:color="auto"/>
              <w:bottom w:val="single" w:sz="6" w:space="0" w:color="auto"/>
              <w:right w:val="single" w:sz="6" w:space="0" w:color="auto"/>
            </w:tcBorders>
            <w:shd w:val="clear" w:color="auto" w:fill="FFFFFF"/>
            <w:vAlign w:val="center"/>
          </w:tcPr>
          <w:p w:rsidR="00005CF6" w:rsidRPr="007150BD" w:rsidRDefault="00005CF6" w:rsidP="00005CF6">
            <w:pPr>
              <w:jc w:val="both"/>
              <w:rPr>
                <w:rFonts w:ascii="微软雅黑" w:eastAsia="微软雅黑" w:hAnsi="微软雅黑"/>
                <w:lang w:eastAsia="zh-CN"/>
              </w:rPr>
            </w:pPr>
            <w:r w:rsidRPr="007150BD">
              <w:rPr>
                <w:rFonts w:ascii="微软雅黑" w:eastAsia="微软雅黑" w:hAnsi="微软雅黑" w:hint="eastAsia"/>
                <w:lang w:eastAsia="zh-CN"/>
              </w:rPr>
              <w:t>第</w:t>
            </w:r>
            <w:r w:rsidR="00C210F6">
              <w:rPr>
                <w:rFonts w:ascii="微软雅黑" w:eastAsia="微软雅黑" w:hAnsi="微软雅黑" w:hint="eastAsia"/>
                <w:lang w:eastAsia="zh-CN"/>
              </w:rPr>
              <w:t>一</w:t>
            </w:r>
            <w:r w:rsidRPr="007150BD">
              <w:rPr>
                <w:rFonts w:ascii="微软雅黑" w:eastAsia="微软雅黑" w:hAnsi="微软雅黑" w:hint="eastAsia"/>
                <w:lang w:eastAsia="zh-CN"/>
              </w:rPr>
              <w:t>章 全球面临的形势</w:t>
            </w:r>
          </w:p>
        </w:tc>
        <w:tc>
          <w:tcPr>
            <w:tcW w:w="3612" w:type="dxa"/>
            <w:tcBorders>
              <w:top w:val="single" w:sz="12" w:space="0" w:color="auto"/>
              <w:left w:val="single" w:sz="6" w:space="0" w:color="auto"/>
              <w:bottom w:val="single" w:sz="6" w:space="0" w:color="auto"/>
              <w:right w:val="single" w:sz="6" w:space="0" w:color="auto"/>
            </w:tcBorders>
            <w:shd w:val="clear" w:color="auto" w:fill="FFFFFF"/>
            <w:vAlign w:val="center"/>
          </w:tcPr>
          <w:p w:rsidR="00243E42" w:rsidRPr="007150BD" w:rsidRDefault="00243E42" w:rsidP="00243E42">
            <w:pPr>
              <w:widowControl w:val="0"/>
              <w:numPr>
                <w:ilvl w:val="0"/>
                <w:numId w:val="4"/>
              </w:numPr>
              <w:spacing w:after="0" w:line="300" w:lineRule="auto"/>
              <w:jc w:val="both"/>
              <w:rPr>
                <w:rFonts w:ascii="微软雅黑" w:eastAsia="微软雅黑" w:hAnsi="微软雅黑"/>
                <w:lang w:eastAsia="zh-CN"/>
              </w:rPr>
            </w:pPr>
            <w:r w:rsidRPr="007150BD">
              <w:rPr>
                <w:rFonts w:ascii="微软雅黑" w:eastAsia="微软雅黑" w:hAnsi="微软雅黑" w:hint="eastAsia"/>
                <w:bCs/>
                <w:lang w:eastAsia="zh-CN"/>
              </w:rPr>
              <w:t>全球企业面临的空前困境</w:t>
            </w:r>
          </w:p>
          <w:p w:rsidR="00243E42" w:rsidRPr="007150BD" w:rsidRDefault="00243E42" w:rsidP="00243E42">
            <w:pPr>
              <w:widowControl w:val="0"/>
              <w:numPr>
                <w:ilvl w:val="1"/>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szCs w:val="18"/>
                <w:lang w:eastAsia="zh-CN"/>
              </w:rPr>
              <w:t>企业面临的外部困境</w:t>
            </w:r>
          </w:p>
          <w:p w:rsidR="00243E42" w:rsidRPr="007150BD" w:rsidRDefault="00243E42" w:rsidP="00243E42">
            <w:pPr>
              <w:widowControl w:val="0"/>
              <w:numPr>
                <w:ilvl w:val="1"/>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szCs w:val="18"/>
                <w:lang w:eastAsia="zh-CN"/>
              </w:rPr>
              <w:t>企业内部存在的问题</w:t>
            </w:r>
          </w:p>
          <w:p w:rsidR="00243E42" w:rsidRPr="007150BD" w:rsidRDefault="00243E42" w:rsidP="00243E42">
            <w:pPr>
              <w:widowControl w:val="0"/>
              <w:numPr>
                <w:ilvl w:val="0"/>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lang w:eastAsia="zh-CN"/>
              </w:rPr>
              <w:t>移动互联网时代带来的阵痛</w:t>
            </w:r>
          </w:p>
          <w:p w:rsidR="00243E42" w:rsidRPr="007150BD" w:rsidRDefault="00243E42" w:rsidP="00243E42">
            <w:pPr>
              <w:widowControl w:val="0"/>
              <w:numPr>
                <w:ilvl w:val="1"/>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lang w:eastAsia="zh-CN"/>
              </w:rPr>
              <w:t>特斯拉模式</w:t>
            </w:r>
            <w:r>
              <w:rPr>
                <w:rFonts w:ascii="微软雅黑" w:eastAsia="微软雅黑" w:hAnsi="微软雅黑" w:hint="eastAsia"/>
                <w:lang w:eastAsia="zh-CN"/>
              </w:rPr>
              <w:t>颠覆汽车行业</w:t>
            </w:r>
          </w:p>
          <w:p w:rsidR="00243E42" w:rsidRPr="007150BD" w:rsidRDefault="00243E42" w:rsidP="00243E42">
            <w:pPr>
              <w:widowControl w:val="0"/>
              <w:numPr>
                <w:ilvl w:val="1"/>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lang w:eastAsia="zh-CN"/>
              </w:rPr>
              <w:t>工业时代与移动互联网时代的不同</w:t>
            </w:r>
          </w:p>
          <w:p w:rsidR="00243E42" w:rsidRPr="00C210F6" w:rsidRDefault="00243E42" w:rsidP="00243E42">
            <w:pPr>
              <w:widowControl w:val="0"/>
              <w:numPr>
                <w:ilvl w:val="1"/>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lang w:eastAsia="zh-CN"/>
              </w:rPr>
              <w:t>未来的人类</w:t>
            </w:r>
            <w:r>
              <w:rPr>
                <w:rFonts w:ascii="微软雅黑" w:eastAsia="微软雅黑" w:hAnsi="微软雅黑" w:hint="eastAsia"/>
                <w:lang w:eastAsia="zh-CN"/>
              </w:rPr>
              <w:t>将</w:t>
            </w:r>
            <w:r w:rsidRPr="007150BD">
              <w:rPr>
                <w:rFonts w:ascii="微软雅黑" w:eastAsia="微软雅黑" w:hAnsi="微软雅黑" w:hint="eastAsia"/>
                <w:lang w:eastAsia="zh-CN"/>
              </w:rPr>
              <w:t>两级</w:t>
            </w:r>
            <w:r>
              <w:rPr>
                <w:rFonts w:ascii="微软雅黑" w:eastAsia="微软雅黑" w:hAnsi="微软雅黑" w:hint="eastAsia"/>
                <w:lang w:eastAsia="zh-CN"/>
              </w:rPr>
              <w:t>分化</w:t>
            </w:r>
          </w:p>
          <w:p w:rsidR="00243E42" w:rsidRPr="00C210F6" w:rsidRDefault="00243E42" w:rsidP="00243E42">
            <w:pPr>
              <w:widowControl w:val="0"/>
              <w:numPr>
                <w:ilvl w:val="0"/>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lang w:eastAsia="zh-CN"/>
              </w:rPr>
              <w:t>重新定义商业生态系统</w:t>
            </w:r>
          </w:p>
          <w:p w:rsidR="00243E42" w:rsidRPr="00C210F6" w:rsidRDefault="00243E42" w:rsidP="00243E42">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lang w:eastAsia="zh-CN"/>
              </w:rPr>
              <w:t>马斯洛的八层需求论</w:t>
            </w:r>
          </w:p>
          <w:p w:rsidR="00243E42" w:rsidRPr="00D1658A" w:rsidRDefault="00243E42" w:rsidP="00243E42">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lang w:eastAsia="zh-CN"/>
              </w:rPr>
              <w:t>重新定义商业生态系统</w:t>
            </w:r>
          </w:p>
          <w:p w:rsidR="00C210F6" w:rsidRPr="00243E42" w:rsidRDefault="00243E42" w:rsidP="00243E42">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lang w:eastAsia="zh-CN"/>
              </w:rPr>
              <w:t>颠覆性创新的产生</w:t>
            </w:r>
          </w:p>
        </w:tc>
        <w:tc>
          <w:tcPr>
            <w:tcW w:w="1431" w:type="dxa"/>
            <w:tcBorders>
              <w:top w:val="single" w:sz="12" w:space="0" w:color="auto"/>
              <w:left w:val="single" w:sz="6" w:space="0" w:color="auto"/>
              <w:bottom w:val="single" w:sz="6" w:space="0" w:color="auto"/>
              <w:right w:val="single" w:sz="6" w:space="0" w:color="auto"/>
            </w:tcBorders>
            <w:shd w:val="clear" w:color="auto" w:fill="FFFFFF"/>
            <w:vAlign w:val="center"/>
          </w:tcPr>
          <w:p w:rsidR="00005CF6" w:rsidRPr="007150BD" w:rsidRDefault="00005CF6" w:rsidP="006248B0">
            <w:pPr>
              <w:widowControl w:val="0"/>
              <w:numPr>
                <w:ilvl w:val="0"/>
                <w:numId w:val="4"/>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szCs w:val="18"/>
                <w:lang w:eastAsia="zh-CN"/>
              </w:rPr>
              <w:t>讲解</w:t>
            </w:r>
            <w:r w:rsidR="00EC165E" w:rsidRPr="007150BD">
              <w:rPr>
                <w:rFonts w:ascii="微软雅黑" w:eastAsia="微软雅黑" w:hAnsi="微软雅黑" w:hint="eastAsia"/>
                <w:szCs w:val="18"/>
                <w:lang w:eastAsia="zh-CN"/>
              </w:rPr>
              <w:t>、视频</w:t>
            </w:r>
            <w:r w:rsidRPr="007150BD">
              <w:rPr>
                <w:rFonts w:ascii="微软雅黑" w:eastAsia="微软雅黑" w:hAnsi="微软雅黑" w:hint="eastAsia"/>
                <w:szCs w:val="18"/>
                <w:lang w:eastAsia="zh-CN"/>
              </w:rPr>
              <w:t>和互动</w:t>
            </w:r>
          </w:p>
        </w:tc>
        <w:tc>
          <w:tcPr>
            <w:tcW w:w="1262" w:type="dxa"/>
            <w:tcBorders>
              <w:top w:val="single" w:sz="12" w:space="0" w:color="auto"/>
              <w:left w:val="single" w:sz="6" w:space="0" w:color="auto"/>
              <w:bottom w:val="single" w:sz="6" w:space="0" w:color="auto"/>
              <w:right w:val="single" w:sz="12" w:space="0" w:color="auto"/>
            </w:tcBorders>
            <w:shd w:val="clear" w:color="auto" w:fill="FFFFFF"/>
            <w:vAlign w:val="center"/>
          </w:tcPr>
          <w:p w:rsidR="00005CF6" w:rsidRPr="007150BD" w:rsidRDefault="00005CF6" w:rsidP="006248B0">
            <w:pPr>
              <w:spacing w:line="360" w:lineRule="auto"/>
              <w:jc w:val="both"/>
              <w:rPr>
                <w:rFonts w:ascii="微软雅黑" w:eastAsia="微软雅黑" w:hAnsi="微软雅黑"/>
                <w:lang w:eastAsia="zh-CN"/>
              </w:rPr>
            </w:pPr>
            <w:r w:rsidRPr="007150BD">
              <w:rPr>
                <w:rFonts w:ascii="微软雅黑" w:eastAsia="微软雅黑" w:hAnsi="微软雅黑" w:hint="eastAsia"/>
                <w:lang w:eastAsia="zh-CN"/>
              </w:rPr>
              <w:t>120分钟</w:t>
            </w:r>
          </w:p>
        </w:tc>
      </w:tr>
      <w:tr w:rsidR="00005CF6" w:rsidRPr="007150BD" w:rsidTr="00D1658A">
        <w:trPr>
          <w:trHeight w:val="510"/>
        </w:trPr>
        <w:tc>
          <w:tcPr>
            <w:tcW w:w="1840" w:type="dxa"/>
            <w:tcBorders>
              <w:top w:val="single" w:sz="6" w:space="0" w:color="auto"/>
              <w:left w:val="single" w:sz="12" w:space="0" w:color="auto"/>
              <w:bottom w:val="single" w:sz="6" w:space="0" w:color="auto"/>
              <w:right w:val="single" w:sz="6" w:space="0" w:color="auto"/>
            </w:tcBorders>
            <w:shd w:val="clear" w:color="auto" w:fill="FFFFFF"/>
            <w:vAlign w:val="center"/>
          </w:tcPr>
          <w:p w:rsidR="00005CF6" w:rsidRPr="007150BD" w:rsidRDefault="00005CF6" w:rsidP="00B74570">
            <w:pPr>
              <w:jc w:val="both"/>
              <w:rPr>
                <w:rFonts w:ascii="微软雅黑" w:eastAsia="微软雅黑" w:hAnsi="微软雅黑"/>
                <w:lang w:eastAsia="zh-CN"/>
              </w:rPr>
            </w:pPr>
            <w:r w:rsidRPr="007150BD">
              <w:rPr>
                <w:rFonts w:ascii="微软雅黑" w:eastAsia="微软雅黑" w:hAnsi="微软雅黑" w:hint="eastAsia"/>
                <w:lang w:eastAsia="zh-CN"/>
              </w:rPr>
              <w:lastRenderedPageBreak/>
              <w:t>第</w:t>
            </w:r>
            <w:r w:rsidR="00B74570">
              <w:rPr>
                <w:rFonts w:ascii="微软雅黑" w:eastAsia="微软雅黑" w:hAnsi="微软雅黑" w:hint="eastAsia"/>
                <w:lang w:eastAsia="zh-CN"/>
              </w:rPr>
              <w:t>二</w:t>
            </w:r>
            <w:r w:rsidRPr="007150BD">
              <w:rPr>
                <w:rFonts w:ascii="微软雅黑" w:eastAsia="微软雅黑" w:hAnsi="微软雅黑" w:hint="eastAsia"/>
                <w:lang w:eastAsia="zh-CN"/>
              </w:rPr>
              <w:t xml:space="preserve">章  </w:t>
            </w:r>
            <w:r w:rsidR="00B02845" w:rsidRPr="007150BD">
              <w:rPr>
                <w:rFonts w:ascii="微软雅黑" w:eastAsia="微软雅黑" w:hAnsi="微软雅黑" w:hint="eastAsia"/>
                <w:szCs w:val="21"/>
                <w:lang w:eastAsia="zh-CN"/>
              </w:rPr>
              <w:t>移动互联网时代的企业</w:t>
            </w:r>
            <w:r w:rsidR="00B74570">
              <w:rPr>
                <w:rFonts w:ascii="微软雅黑" w:eastAsia="微软雅黑" w:hAnsi="微软雅黑" w:hint="eastAsia"/>
                <w:szCs w:val="21"/>
                <w:lang w:eastAsia="zh-CN"/>
              </w:rPr>
              <w:t>管理本质</w:t>
            </w:r>
          </w:p>
        </w:tc>
        <w:tc>
          <w:tcPr>
            <w:tcW w:w="3612" w:type="dxa"/>
            <w:tcBorders>
              <w:top w:val="single" w:sz="6" w:space="0" w:color="auto"/>
              <w:left w:val="single" w:sz="6" w:space="0" w:color="auto"/>
              <w:bottom w:val="single" w:sz="6" w:space="0" w:color="auto"/>
              <w:right w:val="single" w:sz="6" w:space="0" w:color="auto"/>
            </w:tcBorders>
            <w:shd w:val="clear" w:color="auto" w:fill="FFFFFF"/>
            <w:vAlign w:val="center"/>
          </w:tcPr>
          <w:p w:rsidR="00005CF6" w:rsidRPr="007150BD" w:rsidRDefault="00B74570" w:rsidP="00BA4368">
            <w:pPr>
              <w:widowControl w:val="0"/>
              <w:numPr>
                <w:ilvl w:val="0"/>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szCs w:val="18"/>
                <w:lang w:eastAsia="zh-CN"/>
              </w:rPr>
              <w:t>企业</w:t>
            </w:r>
            <w:r w:rsidR="00D1658A">
              <w:rPr>
                <w:rFonts w:ascii="微软雅黑" w:eastAsia="微软雅黑" w:hAnsi="微软雅黑" w:hint="eastAsia"/>
                <w:szCs w:val="18"/>
                <w:lang w:eastAsia="zh-CN"/>
              </w:rPr>
              <w:t>的价值信仰论</w:t>
            </w:r>
          </w:p>
          <w:p w:rsidR="00386E87" w:rsidRPr="007150BD" w:rsidRDefault="00B74570" w:rsidP="00386E87">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szCs w:val="18"/>
                <w:lang w:eastAsia="zh-CN"/>
              </w:rPr>
              <w:t>好方法和好战略的产生</w:t>
            </w:r>
          </w:p>
          <w:p w:rsidR="00B74570" w:rsidRDefault="00B74570" w:rsidP="00386E87">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szCs w:val="18"/>
                <w:lang w:eastAsia="zh-CN"/>
              </w:rPr>
              <w:t>卓越管理的智慧</w:t>
            </w:r>
          </w:p>
          <w:p w:rsidR="00D1658A" w:rsidRDefault="00D1658A" w:rsidP="00386E87">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szCs w:val="18"/>
                <w:lang w:eastAsia="zh-CN"/>
              </w:rPr>
              <w:t>西方管理模式在中国企业的败落</w:t>
            </w:r>
          </w:p>
          <w:p w:rsidR="00B74570" w:rsidRDefault="00B74570" w:rsidP="00386E87">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szCs w:val="18"/>
                <w:lang w:eastAsia="zh-CN"/>
              </w:rPr>
              <w:t>企业管理的本质</w:t>
            </w:r>
          </w:p>
          <w:p w:rsidR="00005CF6" w:rsidRPr="007150BD" w:rsidRDefault="00D1658A" w:rsidP="00BA4368">
            <w:pPr>
              <w:widowControl w:val="0"/>
              <w:numPr>
                <w:ilvl w:val="0"/>
                <w:numId w:val="4"/>
              </w:numPr>
              <w:spacing w:after="0" w:line="300" w:lineRule="auto"/>
              <w:jc w:val="both"/>
              <w:rPr>
                <w:rFonts w:ascii="微软雅黑" w:eastAsia="微软雅黑" w:hAnsi="微软雅黑" w:cs="Arial"/>
                <w:szCs w:val="21"/>
                <w:lang w:eastAsia="zh-CN"/>
              </w:rPr>
            </w:pPr>
            <w:r>
              <w:rPr>
                <w:rFonts w:ascii="微软雅黑" w:eastAsia="微软雅黑" w:hAnsi="微软雅黑" w:hint="eastAsia"/>
                <w:szCs w:val="18"/>
                <w:lang w:eastAsia="zh-CN"/>
              </w:rPr>
              <w:t>企业的竞争取决于</w:t>
            </w:r>
            <w:r w:rsidR="00B74570">
              <w:rPr>
                <w:rFonts w:ascii="微软雅黑" w:eastAsia="微软雅黑" w:hAnsi="微软雅黑" w:hint="eastAsia"/>
                <w:szCs w:val="18"/>
                <w:lang w:eastAsia="zh-CN"/>
              </w:rPr>
              <w:t>价值理念</w:t>
            </w:r>
            <w:r>
              <w:rPr>
                <w:rFonts w:ascii="微软雅黑" w:eastAsia="微软雅黑" w:hAnsi="微软雅黑" w:hint="eastAsia"/>
                <w:szCs w:val="18"/>
                <w:lang w:eastAsia="zh-CN"/>
              </w:rPr>
              <w:t>的竞争</w:t>
            </w:r>
          </w:p>
          <w:p w:rsidR="00560291" w:rsidRPr="007150BD" w:rsidRDefault="00B74570" w:rsidP="00560291">
            <w:pPr>
              <w:widowControl w:val="0"/>
              <w:numPr>
                <w:ilvl w:val="1"/>
                <w:numId w:val="4"/>
              </w:numPr>
              <w:spacing w:after="0" w:line="300" w:lineRule="auto"/>
              <w:jc w:val="both"/>
              <w:rPr>
                <w:rFonts w:ascii="微软雅黑" w:eastAsia="微软雅黑" w:hAnsi="微软雅黑" w:cs="Arial"/>
                <w:szCs w:val="21"/>
                <w:lang w:eastAsia="zh-CN"/>
              </w:rPr>
            </w:pPr>
            <w:r>
              <w:rPr>
                <w:rFonts w:ascii="微软雅黑" w:eastAsia="微软雅黑" w:hAnsi="微软雅黑" w:hint="eastAsia"/>
                <w:szCs w:val="18"/>
                <w:lang w:eastAsia="zh-CN"/>
              </w:rPr>
              <w:t>价值理念</w:t>
            </w:r>
            <w:r w:rsidR="00560291" w:rsidRPr="007150BD">
              <w:rPr>
                <w:rFonts w:ascii="微软雅黑" w:eastAsia="微软雅黑" w:hAnsi="微软雅黑" w:hint="eastAsia"/>
                <w:szCs w:val="18"/>
                <w:lang w:eastAsia="zh-CN"/>
              </w:rPr>
              <w:t>的定义</w:t>
            </w:r>
            <w:r>
              <w:rPr>
                <w:rFonts w:ascii="微软雅黑" w:eastAsia="微软雅黑" w:hAnsi="微软雅黑" w:hint="eastAsia"/>
                <w:szCs w:val="18"/>
                <w:lang w:eastAsia="zh-CN"/>
              </w:rPr>
              <w:t>、形成和落地</w:t>
            </w:r>
          </w:p>
          <w:p w:rsidR="00560291" w:rsidRPr="007150BD" w:rsidRDefault="00420F75" w:rsidP="00420F75">
            <w:pPr>
              <w:widowControl w:val="0"/>
              <w:numPr>
                <w:ilvl w:val="1"/>
                <w:numId w:val="4"/>
              </w:numPr>
              <w:spacing w:after="0" w:line="300" w:lineRule="auto"/>
              <w:jc w:val="both"/>
              <w:rPr>
                <w:rFonts w:ascii="微软雅黑" w:eastAsia="微软雅黑" w:hAnsi="微软雅黑" w:cs="Arial"/>
                <w:szCs w:val="21"/>
                <w:lang w:eastAsia="zh-CN"/>
              </w:rPr>
            </w:pPr>
            <w:r>
              <w:rPr>
                <w:rFonts w:ascii="微软雅黑" w:eastAsia="微软雅黑" w:hAnsi="微软雅黑" w:hint="eastAsia"/>
                <w:szCs w:val="18"/>
                <w:lang w:eastAsia="zh-CN"/>
              </w:rPr>
              <w:t>价值理念的作用</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5CF6" w:rsidRPr="007150BD" w:rsidRDefault="00005CF6" w:rsidP="00842B35">
            <w:pPr>
              <w:widowControl w:val="0"/>
              <w:numPr>
                <w:ilvl w:val="0"/>
                <w:numId w:val="4"/>
              </w:numPr>
              <w:spacing w:after="0" w:line="240" w:lineRule="auto"/>
              <w:jc w:val="both"/>
              <w:rPr>
                <w:rFonts w:ascii="微软雅黑" w:eastAsia="微软雅黑" w:hAnsi="微软雅黑"/>
              </w:rPr>
            </w:pPr>
            <w:r w:rsidRPr="007150BD">
              <w:rPr>
                <w:rFonts w:ascii="微软雅黑" w:eastAsia="微软雅黑" w:hAnsi="微软雅黑" w:hint="eastAsia"/>
                <w:szCs w:val="18"/>
                <w:lang w:eastAsia="zh-CN"/>
              </w:rPr>
              <w:t>讲解</w:t>
            </w:r>
            <w:r w:rsidR="00EC165E" w:rsidRPr="007150BD">
              <w:rPr>
                <w:rFonts w:ascii="微软雅黑" w:eastAsia="微软雅黑" w:hAnsi="微软雅黑" w:hint="eastAsia"/>
                <w:szCs w:val="18"/>
                <w:lang w:eastAsia="zh-CN"/>
              </w:rPr>
              <w:t>、案例</w:t>
            </w:r>
            <w:r w:rsidRPr="007150BD">
              <w:rPr>
                <w:rFonts w:ascii="微软雅黑" w:eastAsia="微软雅黑" w:hAnsi="微软雅黑" w:hint="eastAsia"/>
                <w:szCs w:val="18"/>
                <w:lang w:eastAsia="zh-CN"/>
              </w:rPr>
              <w:t>和互动</w:t>
            </w:r>
          </w:p>
        </w:tc>
        <w:tc>
          <w:tcPr>
            <w:tcW w:w="1262" w:type="dxa"/>
            <w:tcBorders>
              <w:top w:val="single" w:sz="6" w:space="0" w:color="auto"/>
              <w:left w:val="single" w:sz="6" w:space="0" w:color="auto"/>
              <w:bottom w:val="single" w:sz="6" w:space="0" w:color="auto"/>
              <w:right w:val="single" w:sz="12" w:space="0" w:color="auto"/>
            </w:tcBorders>
            <w:shd w:val="clear" w:color="auto" w:fill="FFFFFF"/>
            <w:vAlign w:val="center"/>
          </w:tcPr>
          <w:p w:rsidR="00005CF6" w:rsidRPr="007150BD" w:rsidRDefault="008B047F" w:rsidP="008B047F">
            <w:pPr>
              <w:spacing w:line="360" w:lineRule="auto"/>
              <w:jc w:val="both"/>
              <w:rPr>
                <w:rFonts w:ascii="微软雅黑" w:eastAsia="微软雅黑" w:hAnsi="微软雅黑" w:cs="Arial"/>
                <w:szCs w:val="21"/>
              </w:rPr>
            </w:pPr>
            <w:r w:rsidRPr="007150BD">
              <w:rPr>
                <w:rFonts w:ascii="微软雅黑" w:eastAsia="微软雅黑" w:hAnsi="微软雅黑" w:hint="eastAsia"/>
                <w:lang w:eastAsia="zh-CN"/>
              </w:rPr>
              <w:t>24</w:t>
            </w:r>
            <w:r w:rsidR="00005CF6" w:rsidRPr="007150BD">
              <w:rPr>
                <w:rFonts w:ascii="微软雅黑" w:eastAsia="微软雅黑" w:hAnsi="微软雅黑" w:hint="eastAsia"/>
              </w:rPr>
              <w:t>0分钟</w:t>
            </w:r>
          </w:p>
        </w:tc>
      </w:tr>
      <w:tr w:rsidR="00005CF6" w:rsidRPr="007150BD" w:rsidTr="00D1658A">
        <w:trPr>
          <w:trHeight w:val="510"/>
        </w:trPr>
        <w:tc>
          <w:tcPr>
            <w:tcW w:w="1840" w:type="dxa"/>
            <w:tcBorders>
              <w:top w:val="single" w:sz="6" w:space="0" w:color="auto"/>
              <w:left w:val="single" w:sz="12" w:space="0" w:color="auto"/>
              <w:bottom w:val="single" w:sz="6" w:space="0" w:color="auto"/>
              <w:right w:val="single" w:sz="6" w:space="0" w:color="auto"/>
            </w:tcBorders>
            <w:shd w:val="clear" w:color="auto" w:fill="FFFFFF"/>
            <w:vAlign w:val="center"/>
          </w:tcPr>
          <w:p w:rsidR="00005CF6" w:rsidRPr="007150BD" w:rsidRDefault="00005CF6" w:rsidP="00B74570">
            <w:pPr>
              <w:jc w:val="both"/>
              <w:rPr>
                <w:rFonts w:ascii="微软雅黑" w:eastAsia="微软雅黑" w:hAnsi="微软雅黑"/>
                <w:lang w:eastAsia="zh-CN"/>
              </w:rPr>
            </w:pPr>
            <w:r w:rsidRPr="007150BD">
              <w:rPr>
                <w:rFonts w:ascii="微软雅黑" w:eastAsia="微软雅黑" w:hAnsi="微软雅黑" w:hint="eastAsia"/>
                <w:lang w:eastAsia="zh-CN"/>
              </w:rPr>
              <w:t>第</w:t>
            </w:r>
            <w:r w:rsidR="00B74570">
              <w:rPr>
                <w:rFonts w:ascii="微软雅黑" w:eastAsia="微软雅黑" w:hAnsi="微软雅黑" w:hint="eastAsia"/>
                <w:lang w:eastAsia="zh-CN"/>
              </w:rPr>
              <w:t>三</w:t>
            </w:r>
            <w:r w:rsidRPr="007150BD">
              <w:rPr>
                <w:rFonts w:ascii="微软雅黑" w:eastAsia="微软雅黑" w:hAnsi="微软雅黑" w:hint="eastAsia"/>
                <w:lang w:eastAsia="zh-CN"/>
              </w:rPr>
              <w:t>章</w:t>
            </w:r>
            <w:r w:rsidR="00F0747E" w:rsidRPr="007150BD">
              <w:rPr>
                <w:rFonts w:ascii="微软雅黑" w:eastAsia="微软雅黑" w:hAnsi="微软雅黑" w:hint="eastAsia"/>
                <w:lang w:eastAsia="zh-CN"/>
              </w:rPr>
              <w:t xml:space="preserve"> </w:t>
            </w:r>
            <w:r w:rsidR="00B02845" w:rsidRPr="007150BD">
              <w:rPr>
                <w:rFonts w:ascii="微软雅黑" w:eastAsia="微软雅黑" w:hAnsi="微软雅黑" w:hint="eastAsia"/>
                <w:szCs w:val="21"/>
                <w:lang w:eastAsia="zh-CN"/>
              </w:rPr>
              <w:t>移动互联网时代的</w:t>
            </w:r>
            <w:r w:rsidR="00C210F6">
              <w:rPr>
                <w:rFonts w:ascii="微软雅黑" w:eastAsia="微软雅黑" w:hAnsi="微软雅黑" w:hint="eastAsia"/>
                <w:szCs w:val="21"/>
                <w:lang w:eastAsia="zh-CN"/>
              </w:rPr>
              <w:t>企业管理趋势</w:t>
            </w:r>
          </w:p>
        </w:tc>
        <w:tc>
          <w:tcPr>
            <w:tcW w:w="3612" w:type="dxa"/>
            <w:tcBorders>
              <w:top w:val="single" w:sz="6" w:space="0" w:color="auto"/>
              <w:left w:val="single" w:sz="6" w:space="0" w:color="auto"/>
              <w:bottom w:val="single" w:sz="6" w:space="0" w:color="auto"/>
              <w:right w:val="single" w:sz="6" w:space="0" w:color="auto"/>
            </w:tcBorders>
            <w:shd w:val="clear" w:color="auto" w:fill="FFFFFF"/>
            <w:vAlign w:val="center"/>
          </w:tcPr>
          <w:p w:rsidR="00005CF6" w:rsidRPr="007150BD" w:rsidRDefault="007150BD" w:rsidP="00B476BA">
            <w:pPr>
              <w:widowControl w:val="0"/>
              <w:numPr>
                <w:ilvl w:val="0"/>
                <w:numId w:val="4"/>
              </w:numPr>
              <w:spacing w:after="0" w:line="300" w:lineRule="auto"/>
              <w:jc w:val="both"/>
              <w:rPr>
                <w:rFonts w:ascii="微软雅黑" w:eastAsia="微软雅黑" w:hAnsi="微软雅黑" w:cs="Arial"/>
                <w:szCs w:val="21"/>
                <w:lang w:eastAsia="zh-CN"/>
              </w:rPr>
            </w:pPr>
            <w:r>
              <w:rPr>
                <w:rFonts w:ascii="微软雅黑" w:eastAsia="微软雅黑" w:hAnsi="微软雅黑" w:hint="eastAsia"/>
                <w:szCs w:val="18"/>
                <w:lang w:eastAsia="zh-CN"/>
              </w:rPr>
              <w:t>综合</w:t>
            </w:r>
            <w:r w:rsidR="00005CF6" w:rsidRPr="007150BD">
              <w:rPr>
                <w:rFonts w:ascii="微软雅黑" w:eastAsia="微软雅黑" w:hAnsi="微软雅黑" w:hint="eastAsia"/>
                <w:szCs w:val="18"/>
                <w:lang w:eastAsia="zh-CN"/>
              </w:rPr>
              <w:t>管理的创新</w:t>
            </w:r>
          </w:p>
          <w:p w:rsidR="00F0747E" w:rsidRPr="007150BD" w:rsidRDefault="003E7BAB" w:rsidP="00F0747E">
            <w:pPr>
              <w:widowControl w:val="0"/>
              <w:numPr>
                <w:ilvl w:val="1"/>
                <w:numId w:val="4"/>
              </w:numPr>
              <w:spacing w:after="0" w:line="300" w:lineRule="auto"/>
              <w:jc w:val="both"/>
              <w:rPr>
                <w:rFonts w:ascii="微软雅黑" w:eastAsia="微软雅黑" w:hAnsi="微软雅黑"/>
                <w:szCs w:val="18"/>
                <w:lang w:eastAsia="zh-CN"/>
              </w:rPr>
            </w:pPr>
            <w:r>
              <w:rPr>
                <w:rFonts w:ascii="微软雅黑" w:eastAsia="微软雅黑" w:hAnsi="微软雅黑" w:hint="eastAsia"/>
                <w:szCs w:val="18"/>
                <w:lang w:eastAsia="zh-CN"/>
              </w:rPr>
              <w:t>传统企业管理和</w:t>
            </w:r>
            <w:r w:rsidR="00F0747E" w:rsidRPr="007150BD">
              <w:rPr>
                <w:rFonts w:ascii="微软雅黑" w:eastAsia="微软雅黑" w:hAnsi="微软雅黑" w:hint="eastAsia"/>
                <w:szCs w:val="18"/>
                <w:lang w:eastAsia="zh-CN"/>
              </w:rPr>
              <w:t>移动互联网企业管理的</w:t>
            </w:r>
            <w:r>
              <w:rPr>
                <w:rFonts w:ascii="微软雅黑" w:eastAsia="微软雅黑" w:hAnsi="微软雅黑" w:hint="eastAsia"/>
                <w:szCs w:val="18"/>
                <w:lang w:eastAsia="zh-CN"/>
              </w:rPr>
              <w:t>区别</w:t>
            </w:r>
          </w:p>
          <w:p w:rsidR="003B108E" w:rsidRPr="007150BD" w:rsidRDefault="003B108E" w:rsidP="003B108E">
            <w:pPr>
              <w:widowControl w:val="0"/>
              <w:numPr>
                <w:ilvl w:val="1"/>
                <w:numId w:val="4"/>
              </w:numPr>
              <w:spacing w:after="0" w:line="300" w:lineRule="auto"/>
              <w:jc w:val="both"/>
              <w:rPr>
                <w:rFonts w:ascii="微软雅黑" w:eastAsia="微软雅黑" w:hAnsi="微软雅黑" w:cs="Arial"/>
                <w:szCs w:val="21"/>
                <w:lang w:eastAsia="zh-CN"/>
              </w:rPr>
            </w:pPr>
            <w:r w:rsidRPr="007150BD">
              <w:rPr>
                <w:rFonts w:ascii="微软雅黑" w:eastAsia="微软雅黑" w:hAnsi="微软雅黑" w:hint="eastAsia"/>
                <w:szCs w:val="18"/>
                <w:lang w:eastAsia="zh-CN"/>
              </w:rPr>
              <w:t>传统</w:t>
            </w:r>
            <w:r w:rsidR="002C6569" w:rsidRPr="007150BD">
              <w:rPr>
                <w:rFonts w:ascii="微软雅黑" w:eastAsia="微软雅黑" w:hAnsi="微软雅黑" w:hint="eastAsia"/>
                <w:szCs w:val="18"/>
                <w:lang w:eastAsia="zh-CN"/>
              </w:rPr>
              <w:t>企业</w:t>
            </w:r>
            <w:r w:rsidRPr="007150BD">
              <w:rPr>
                <w:rFonts w:ascii="微软雅黑" w:eastAsia="微软雅黑" w:hAnsi="微软雅黑" w:hint="eastAsia"/>
                <w:szCs w:val="18"/>
                <w:lang w:eastAsia="zh-CN"/>
              </w:rPr>
              <w:t>绩效管理的弊病</w:t>
            </w:r>
          </w:p>
          <w:p w:rsidR="003B108E" w:rsidRPr="007150BD" w:rsidRDefault="003B108E" w:rsidP="003B108E">
            <w:pPr>
              <w:widowControl w:val="0"/>
              <w:numPr>
                <w:ilvl w:val="1"/>
                <w:numId w:val="4"/>
              </w:numPr>
              <w:spacing w:after="0" w:line="300" w:lineRule="auto"/>
              <w:jc w:val="both"/>
              <w:rPr>
                <w:rFonts w:ascii="微软雅黑" w:eastAsia="微软雅黑" w:hAnsi="微软雅黑" w:cs="Arial"/>
                <w:szCs w:val="21"/>
                <w:lang w:eastAsia="zh-CN"/>
              </w:rPr>
            </w:pPr>
            <w:r w:rsidRPr="007150BD">
              <w:rPr>
                <w:rFonts w:ascii="微软雅黑" w:eastAsia="微软雅黑" w:hAnsi="微软雅黑" w:hint="eastAsia"/>
                <w:szCs w:val="18"/>
                <w:lang w:eastAsia="zh-CN"/>
              </w:rPr>
              <w:t xml:space="preserve">移动互联网时代的企业绩效管理 </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5CF6" w:rsidRPr="007150BD" w:rsidRDefault="00005CF6" w:rsidP="00842B35">
            <w:pPr>
              <w:widowControl w:val="0"/>
              <w:numPr>
                <w:ilvl w:val="0"/>
                <w:numId w:val="6"/>
              </w:numPr>
              <w:spacing w:after="0" w:line="300" w:lineRule="auto"/>
              <w:jc w:val="both"/>
              <w:rPr>
                <w:rFonts w:ascii="微软雅黑" w:eastAsia="微软雅黑" w:hAnsi="微软雅黑"/>
                <w:szCs w:val="18"/>
                <w:lang w:eastAsia="zh-CN"/>
              </w:rPr>
            </w:pPr>
            <w:r w:rsidRPr="007150BD">
              <w:rPr>
                <w:rFonts w:ascii="微软雅黑" w:eastAsia="微软雅黑" w:hAnsi="微软雅黑" w:hint="eastAsia"/>
                <w:szCs w:val="18"/>
                <w:lang w:eastAsia="zh-CN"/>
              </w:rPr>
              <w:t>讲解</w:t>
            </w:r>
            <w:r w:rsidR="00EC165E" w:rsidRPr="007150BD">
              <w:rPr>
                <w:rFonts w:ascii="微软雅黑" w:eastAsia="微软雅黑" w:hAnsi="微软雅黑" w:hint="eastAsia"/>
                <w:szCs w:val="18"/>
                <w:lang w:eastAsia="zh-CN"/>
              </w:rPr>
              <w:t>、案例、视频</w:t>
            </w:r>
            <w:r w:rsidRPr="007150BD">
              <w:rPr>
                <w:rFonts w:ascii="微软雅黑" w:eastAsia="微软雅黑" w:hAnsi="微软雅黑" w:hint="eastAsia"/>
                <w:szCs w:val="18"/>
                <w:lang w:eastAsia="zh-CN"/>
              </w:rPr>
              <w:t xml:space="preserve">和讨论 </w:t>
            </w:r>
          </w:p>
        </w:tc>
        <w:tc>
          <w:tcPr>
            <w:tcW w:w="1262" w:type="dxa"/>
            <w:tcBorders>
              <w:top w:val="single" w:sz="6" w:space="0" w:color="auto"/>
              <w:left w:val="single" w:sz="6" w:space="0" w:color="auto"/>
              <w:bottom w:val="single" w:sz="6" w:space="0" w:color="auto"/>
              <w:right w:val="single" w:sz="12" w:space="0" w:color="auto"/>
            </w:tcBorders>
            <w:shd w:val="clear" w:color="auto" w:fill="FFFFFF"/>
            <w:vAlign w:val="center"/>
          </w:tcPr>
          <w:p w:rsidR="00005CF6" w:rsidRPr="007150BD" w:rsidRDefault="00005CF6" w:rsidP="00890A83">
            <w:pPr>
              <w:spacing w:line="360" w:lineRule="auto"/>
              <w:jc w:val="both"/>
              <w:rPr>
                <w:rFonts w:ascii="微软雅黑" w:eastAsia="微软雅黑" w:hAnsi="微软雅黑" w:cs="Arial"/>
                <w:szCs w:val="21"/>
              </w:rPr>
            </w:pPr>
            <w:r w:rsidRPr="007150BD">
              <w:rPr>
                <w:rFonts w:ascii="微软雅黑" w:eastAsia="微软雅黑" w:hAnsi="微软雅黑" w:hint="eastAsia"/>
                <w:lang w:eastAsia="zh-CN"/>
              </w:rPr>
              <w:t>240分</w:t>
            </w:r>
            <w:r w:rsidRPr="007150BD">
              <w:rPr>
                <w:rFonts w:ascii="微软雅黑" w:eastAsia="微软雅黑" w:hAnsi="微软雅黑" w:hint="eastAsia"/>
              </w:rPr>
              <w:t>钟</w:t>
            </w:r>
          </w:p>
        </w:tc>
      </w:tr>
    </w:tbl>
    <w:p w:rsidR="007063A8" w:rsidRPr="007150BD" w:rsidRDefault="007063A8" w:rsidP="00E2494C">
      <w:pPr>
        <w:tabs>
          <w:tab w:val="left" w:pos="720"/>
          <w:tab w:val="left" w:pos="1095"/>
          <w:tab w:val="left" w:pos="1455"/>
        </w:tabs>
        <w:spacing w:beforeLines="50" w:afterLines="50" w:line="240" w:lineRule="auto"/>
        <w:jc w:val="both"/>
        <w:rPr>
          <w:rFonts w:ascii="微软雅黑" w:eastAsia="微软雅黑" w:hAnsi="微软雅黑"/>
          <w:sz w:val="24"/>
          <w:szCs w:val="24"/>
          <w:lang w:eastAsia="zh-CN"/>
        </w:rPr>
      </w:pPr>
    </w:p>
    <w:sectPr w:rsidR="007063A8" w:rsidRPr="007150BD" w:rsidSect="002908A3">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D1" w:rsidRDefault="008178D1">
      <w:r>
        <w:separator/>
      </w:r>
    </w:p>
  </w:endnote>
  <w:endnote w:type="continuationSeparator" w:id="0">
    <w:p w:rsidR="008178D1" w:rsidRDefault="008178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华文琥珀">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A" w:rsidRDefault="00E2494C">
    <w:pPr>
      <w:pStyle w:val="a4"/>
      <w:framePr w:wrap="around" w:vAnchor="text" w:hAnchor="margin" w:xAlign="right" w:y="1"/>
      <w:rPr>
        <w:rStyle w:val="a5"/>
      </w:rPr>
    </w:pPr>
    <w:r>
      <w:rPr>
        <w:rStyle w:val="a5"/>
      </w:rPr>
      <w:fldChar w:fldCharType="begin"/>
    </w:r>
    <w:r w:rsidR="006E729A">
      <w:rPr>
        <w:rStyle w:val="a5"/>
      </w:rPr>
      <w:instrText xml:space="preserve">PAGE  </w:instrText>
    </w:r>
    <w:r>
      <w:rPr>
        <w:rStyle w:val="a5"/>
      </w:rPr>
      <w:fldChar w:fldCharType="end"/>
    </w:r>
  </w:p>
  <w:p w:rsidR="006E729A" w:rsidRDefault="006E729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A" w:rsidRDefault="006E729A">
    <w:pPr>
      <w:pStyle w:val="a4"/>
      <w:framePr w:wrap="around" w:vAnchor="text" w:hAnchor="page" w:x="9541" w:y="-1"/>
      <w:rPr>
        <w:rStyle w:val="a5"/>
        <w:lang w:eastAsia="zh-CN"/>
      </w:rPr>
    </w:pPr>
    <w:r>
      <w:rPr>
        <w:rStyle w:val="a5"/>
        <w:rFonts w:hint="eastAsia"/>
        <w:lang w:eastAsia="zh-CN"/>
      </w:rPr>
      <w:t>第</w:t>
    </w:r>
    <w:r w:rsidR="00E2494C">
      <w:rPr>
        <w:rStyle w:val="a5"/>
      </w:rPr>
      <w:fldChar w:fldCharType="begin"/>
    </w:r>
    <w:r>
      <w:rPr>
        <w:rStyle w:val="a5"/>
        <w:lang w:eastAsia="zh-CN"/>
      </w:rPr>
      <w:instrText xml:space="preserve">PAGE  </w:instrText>
    </w:r>
    <w:r w:rsidR="00E2494C">
      <w:rPr>
        <w:rStyle w:val="a5"/>
      </w:rPr>
      <w:fldChar w:fldCharType="separate"/>
    </w:r>
    <w:r w:rsidR="00243E42">
      <w:rPr>
        <w:rStyle w:val="a5"/>
        <w:noProof/>
        <w:lang w:eastAsia="zh-CN"/>
      </w:rPr>
      <w:t>2</w:t>
    </w:r>
    <w:r w:rsidR="00E2494C">
      <w:rPr>
        <w:rStyle w:val="a5"/>
      </w:rPr>
      <w:fldChar w:fldCharType="end"/>
    </w:r>
    <w:r>
      <w:rPr>
        <w:rStyle w:val="a5"/>
        <w:rFonts w:hint="eastAsia"/>
        <w:lang w:eastAsia="zh-CN"/>
      </w:rPr>
      <w:t>页</w:t>
    </w:r>
  </w:p>
  <w:p w:rsidR="006E729A" w:rsidRDefault="006E729A" w:rsidP="00FF51BC">
    <w:pPr>
      <w:pStyle w:val="a4"/>
      <w:ind w:right="360"/>
      <w:jc w:val="both"/>
      <w:rPr>
        <w:rFonts w:ascii="宋体" w:hAnsi="宋体"/>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D1" w:rsidRDefault="008178D1">
      <w:r>
        <w:separator/>
      </w:r>
    </w:p>
  </w:footnote>
  <w:footnote w:type="continuationSeparator" w:id="0">
    <w:p w:rsidR="008178D1" w:rsidRDefault="00817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A" w:rsidRDefault="00E2494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5157" o:spid="_x0000_s2055" type="#_x0000_t136" style="position:absolute;left:0;text-align:left;margin-left:0;margin-top:0;width:520.4pt;height:65.05pt;rotation:315;z-index:-251654144;mso-position-horizontal:center;mso-position-horizontal-relative:margin;mso-position-vertical:center;mso-position-vertical-relative:margin" o:allowincell="f" fillcolor="silver" stroked="f">
          <v:fill opacity=".5"/>
          <v:textpath style="font-family:&quot;宋体&quot;;font-size:1pt" string="ZTE Confidential"/>
          <w10:wrap anchorx="margin" anchory="margin"/>
        </v:shape>
      </w:pict>
    </w:r>
    <w:r>
      <w:rPr>
        <w:noProof/>
      </w:rPr>
      <w:pict>
        <v:shape id="$PowerPlusWaterMarkObject1" o:spid="_x0000_s2053" type="#_x0000_t136" style="position:absolute;left:0;text-align:left;margin-left:0;margin-top:0;width:520.4pt;height:65.05pt;rotation:315;z-index:-251658752;mso-position-horizontal:center;mso-position-horizontal-relative:margin;mso-position-vertical:center;mso-position-vertical-relative:margin" o:allowincell="f" fillcolor="silver" stroked="f">
          <v:fill opacity=".5"/>
          <v:textpath style="font-family:&quot;宋体&quot;;font-size:1pt" string="ZTE Confident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29A" w:rsidRDefault="006E729A" w:rsidP="00FF51BC">
    <w:pPr>
      <w:rPr>
        <w:rFonts w:eastAsia="华文仿宋"/>
        <w:sz w:val="24"/>
      </w:rPr>
    </w:pPr>
    <w:r>
      <w:rPr>
        <w:rFonts w:hint="eastAsia"/>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ED" w:rsidRDefault="00E2494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5156" o:spid="_x0000_s2054" type="#_x0000_t136" style="position:absolute;left:0;text-align:left;margin-left:0;margin-top:0;width:520.4pt;height:65.05pt;rotation:315;z-index:-251656192;mso-position-horizontal:center;mso-position-horizontal-relative:margin;mso-position-vertical:center;mso-position-vertical-relative:margin" o:allowincell="f" fillcolor="silver" stroked="f">
          <v:fill opacity=".5"/>
          <v:textpath style="font-family:&quot;宋体&quot;;font-size:1pt" string="ZTE 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21"/>
    <w:multiLevelType w:val="multilevel"/>
    <w:tmpl w:val="0000002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C083AE6"/>
    <w:multiLevelType w:val="hybridMultilevel"/>
    <w:tmpl w:val="784C647C"/>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31862030"/>
    <w:multiLevelType w:val="multilevel"/>
    <w:tmpl w:val="2896826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4845359B"/>
    <w:multiLevelType w:val="hybridMultilevel"/>
    <w:tmpl w:val="BD2A8AAA"/>
    <w:lvl w:ilvl="0" w:tplc="DABC124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534AA9"/>
    <w:multiLevelType w:val="multilevel"/>
    <w:tmpl w:val="E982A6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60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6AB"/>
    <w:rsid w:val="00005CF6"/>
    <w:rsid w:val="000259D7"/>
    <w:rsid w:val="0004763C"/>
    <w:rsid w:val="000A5C2D"/>
    <w:rsid w:val="00122DE5"/>
    <w:rsid w:val="00173562"/>
    <w:rsid w:val="001A113D"/>
    <w:rsid w:val="001A14F3"/>
    <w:rsid w:val="001C423A"/>
    <w:rsid w:val="001F66AB"/>
    <w:rsid w:val="00240E88"/>
    <w:rsid w:val="00243E42"/>
    <w:rsid w:val="00286589"/>
    <w:rsid w:val="002908A3"/>
    <w:rsid w:val="002C6569"/>
    <w:rsid w:val="00371F11"/>
    <w:rsid w:val="00386E87"/>
    <w:rsid w:val="00397126"/>
    <w:rsid w:val="003B108E"/>
    <w:rsid w:val="003B559C"/>
    <w:rsid w:val="003C614C"/>
    <w:rsid w:val="003E41A8"/>
    <w:rsid w:val="003E7BAB"/>
    <w:rsid w:val="003F127C"/>
    <w:rsid w:val="00420F75"/>
    <w:rsid w:val="00423DB4"/>
    <w:rsid w:val="00425B12"/>
    <w:rsid w:val="00443F8E"/>
    <w:rsid w:val="004B707A"/>
    <w:rsid w:val="004F05A1"/>
    <w:rsid w:val="004F3FF5"/>
    <w:rsid w:val="00510911"/>
    <w:rsid w:val="00551D05"/>
    <w:rsid w:val="005543ED"/>
    <w:rsid w:val="00560291"/>
    <w:rsid w:val="00563272"/>
    <w:rsid w:val="00574A0F"/>
    <w:rsid w:val="005973C8"/>
    <w:rsid w:val="00597DAC"/>
    <w:rsid w:val="005D1A83"/>
    <w:rsid w:val="00615FC7"/>
    <w:rsid w:val="006337B5"/>
    <w:rsid w:val="00637247"/>
    <w:rsid w:val="006C2B48"/>
    <w:rsid w:val="006E729A"/>
    <w:rsid w:val="007063A8"/>
    <w:rsid w:val="00711D5E"/>
    <w:rsid w:val="007150BD"/>
    <w:rsid w:val="007B04B3"/>
    <w:rsid w:val="007B0C7F"/>
    <w:rsid w:val="008178D1"/>
    <w:rsid w:val="008302FC"/>
    <w:rsid w:val="00842B35"/>
    <w:rsid w:val="008B047F"/>
    <w:rsid w:val="008B1A72"/>
    <w:rsid w:val="008C6E94"/>
    <w:rsid w:val="008E532C"/>
    <w:rsid w:val="008F2525"/>
    <w:rsid w:val="00901AC1"/>
    <w:rsid w:val="00913E09"/>
    <w:rsid w:val="00981A17"/>
    <w:rsid w:val="00A226BE"/>
    <w:rsid w:val="00A40D7D"/>
    <w:rsid w:val="00A92BD0"/>
    <w:rsid w:val="00AB10A4"/>
    <w:rsid w:val="00AC5798"/>
    <w:rsid w:val="00AE13DF"/>
    <w:rsid w:val="00B02845"/>
    <w:rsid w:val="00B1479E"/>
    <w:rsid w:val="00B14F73"/>
    <w:rsid w:val="00B168A7"/>
    <w:rsid w:val="00B42EC3"/>
    <w:rsid w:val="00B476BA"/>
    <w:rsid w:val="00B74570"/>
    <w:rsid w:val="00B84B78"/>
    <w:rsid w:val="00BA4368"/>
    <w:rsid w:val="00BF5920"/>
    <w:rsid w:val="00C050AD"/>
    <w:rsid w:val="00C13FED"/>
    <w:rsid w:val="00C210F6"/>
    <w:rsid w:val="00C240BB"/>
    <w:rsid w:val="00C2768B"/>
    <w:rsid w:val="00C70DC2"/>
    <w:rsid w:val="00C7164E"/>
    <w:rsid w:val="00CB0FF2"/>
    <w:rsid w:val="00D1658A"/>
    <w:rsid w:val="00D82502"/>
    <w:rsid w:val="00DB5BD5"/>
    <w:rsid w:val="00DD7BFD"/>
    <w:rsid w:val="00E02607"/>
    <w:rsid w:val="00E2494C"/>
    <w:rsid w:val="00E553BB"/>
    <w:rsid w:val="00EC165E"/>
    <w:rsid w:val="00EE0495"/>
    <w:rsid w:val="00EF7E0A"/>
    <w:rsid w:val="00F01F9B"/>
    <w:rsid w:val="00F03743"/>
    <w:rsid w:val="00F0747E"/>
    <w:rsid w:val="00F77B68"/>
    <w:rsid w:val="00FA0A90"/>
    <w:rsid w:val="00FA11DF"/>
    <w:rsid w:val="00FB458E"/>
    <w:rsid w:val="00FF5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1BC"/>
    <w:pPr>
      <w:spacing w:after="200" w:line="276" w:lineRule="auto"/>
    </w:pPr>
    <w:rPr>
      <w:rFonts w:ascii="Cambria" w:hAnsi="Cambria"/>
      <w:sz w:val="22"/>
      <w:szCs w:val="22"/>
      <w:lang w:eastAsia="en-US" w:bidi="en-US"/>
    </w:rPr>
  </w:style>
  <w:style w:type="paragraph" w:styleId="1">
    <w:name w:val="heading 1"/>
    <w:basedOn w:val="a"/>
    <w:next w:val="a"/>
    <w:link w:val="1Char"/>
    <w:qFormat/>
    <w:rsid w:val="00FF51BC"/>
    <w:pPr>
      <w:keepNext/>
      <w:keepLines/>
      <w:spacing w:before="340" w:after="330" w:line="576" w:lineRule="auto"/>
      <w:outlineLvl w:val="0"/>
    </w:pPr>
    <w:rPr>
      <w:b/>
      <w:bCs/>
      <w:kern w:val="44"/>
      <w:sz w:val="44"/>
      <w:szCs w:val="44"/>
    </w:rPr>
  </w:style>
  <w:style w:type="paragraph" w:styleId="4">
    <w:name w:val="heading 4"/>
    <w:basedOn w:val="a"/>
    <w:next w:val="a"/>
    <w:link w:val="4Char"/>
    <w:semiHidden/>
    <w:unhideWhenUsed/>
    <w:qFormat/>
    <w:rsid w:val="008302F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08A3"/>
    <w:pPr>
      <w:pBdr>
        <w:bottom w:val="single" w:sz="6" w:space="1" w:color="auto"/>
      </w:pBdr>
      <w:tabs>
        <w:tab w:val="center" w:pos="4153"/>
        <w:tab w:val="right" w:pos="8306"/>
      </w:tabs>
      <w:snapToGrid w:val="0"/>
      <w:jc w:val="center"/>
    </w:pPr>
    <w:rPr>
      <w:sz w:val="18"/>
      <w:szCs w:val="18"/>
    </w:rPr>
  </w:style>
  <w:style w:type="paragraph" w:styleId="a4">
    <w:name w:val="footer"/>
    <w:basedOn w:val="a"/>
    <w:rsid w:val="002908A3"/>
    <w:pPr>
      <w:tabs>
        <w:tab w:val="center" w:pos="4153"/>
        <w:tab w:val="right" w:pos="8306"/>
      </w:tabs>
      <w:snapToGrid w:val="0"/>
    </w:pPr>
    <w:rPr>
      <w:sz w:val="18"/>
      <w:szCs w:val="18"/>
    </w:rPr>
  </w:style>
  <w:style w:type="character" w:styleId="a5">
    <w:name w:val="page number"/>
    <w:basedOn w:val="a0"/>
    <w:rsid w:val="002908A3"/>
  </w:style>
  <w:style w:type="paragraph" w:styleId="a6">
    <w:name w:val="Balloon Text"/>
    <w:basedOn w:val="a"/>
    <w:link w:val="Char"/>
    <w:rsid w:val="005543ED"/>
    <w:rPr>
      <w:sz w:val="18"/>
      <w:szCs w:val="18"/>
    </w:rPr>
  </w:style>
  <w:style w:type="character" w:customStyle="1" w:styleId="Char">
    <w:name w:val="批注框文本 Char"/>
    <w:basedOn w:val="a0"/>
    <w:link w:val="a6"/>
    <w:rsid w:val="005543ED"/>
    <w:rPr>
      <w:kern w:val="2"/>
      <w:sz w:val="18"/>
      <w:szCs w:val="18"/>
    </w:rPr>
  </w:style>
  <w:style w:type="character" w:customStyle="1" w:styleId="1Char">
    <w:name w:val="标题 1 Char"/>
    <w:basedOn w:val="a0"/>
    <w:link w:val="1"/>
    <w:rsid w:val="00FF51BC"/>
    <w:rPr>
      <w:rFonts w:ascii="Cambria" w:hAnsi="Cambria"/>
      <w:b/>
      <w:bCs/>
      <w:kern w:val="44"/>
      <w:sz w:val="44"/>
      <w:szCs w:val="44"/>
      <w:lang w:eastAsia="en-US" w:bidi="en-US"/>
    </w:rPr>
  </w:style>
  <w:style w:type="paragraph" w:styleId="a7">
    <w:name w:val="Title"/>
    <w:basedOn w:val="a"/>
    <w:next w:val="a"/>
    <w:link w:val="Char0"/>
    <w:qFormat/>
    <w:rsid w:val="00FF51BC"/>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rsid w:val="00FF51BC"/>
    <w:rPr>
      <w:rFonts w:asciiTheme="majorHAnsi" w:hAnsiTheme="majorHAnsi" w:cstheme="majorBidi"/>
      <w:b/>
      <w:bCs/>
      <w:sz w:val="32"/>
      <w:szCs w:val="32"/>
      <w:lang w:eastAsia="en-US" w:bidi="en-US"/>
    </w:rPr>
  </w:style>
  <w:style w:type="paragraph" w:styleId="a8">
    <w:name w:val="Normal (Web)"/>
    <w:basedOn w:val="a"/>
    <w:uiPriority w:val="99"/>
    <w:unhideWhenUsed/>
    <w:rsid w:val="004F05A1"/>
    <w:pPr>
      <w:spacing w:before="100" w:beforeAutospacing="1" w:after="100" w:afterAutospacing="1" w:line="240" w:lineRule="auto"/>
    </w:pPr>
    <w:rPr>
      <w:rFonts w:ascii="宋体" w:hAnsi="宋体" w:cs="宋体"/>
      <w:sz w:val="24"/>
      <w:szCs w:val="24"/>
      <w:lang w:eastAsia="zh-CN" w:bidi="ar-SA"/>
    </w:rPr>
  </w:style>
  <w:style w:type="character" w:styleId="a9">
    <w:name w:val="Hyperlink"/>
    <w:basedOn w:val="a0"/>
    <w:uiPriority w:val="99"/>
    <w:unhideWhenUsed/>
    <w:rsid w:val="004F05A1"/>
    <w:rPr>
      <w:strike w:val="0"/>
      <w:dstrike w:val="0"/>
      <w:color w:val="136EC2"/>
      <w:u w:val="single"/>
      <w:effect w:val="none"/>
    </w:rPr>
  </w:style>
  <w:style w:type="paragraph" w:styleId="aa">
    <w:name w:val="List Paragraph"/>
    <w:basedOn w:val="a"/>
    <w:uiPriority w:val="34"/>
    <w:qFormat/>
    <w:rsid w:val="0004763C"/>
    <w:pPr>
      <w:ind w:firstLineChars="200" w:firstLine="420"/>
    </w:pPr>
  </w:style>
  <w:style w:type="character" w:styleId="ab">
    <w:name w:val="Strong"/>
    <w:basedOn w:val="a0"/>
    <w:uiPriority w:val="22"/>
    <w:qFormat/>
    <w:rsid w:val="007063A8"/>
    <w:rPr>
      <w:b/>
      <w:bCs/>
    </w:rPr>
  </w:style>
  <w:style w:type="character" w:customStyle="1" w:styleId="4Char">
    <w:name w:val="标题 4 Char"/>
    <w:basedOn w:val="a0"/>
    <w:link w:val="4"/>
    <w:semiHidden/>
    <w:rsid w:val="008302FC"/>
    <w:rPr>
      <w:rFonts w:asciiTheme="majorHAnsi" w:eastAsiaTheme="majorEastAsia" w:hAnsiTheme="majorHAnsi" w:cstheme="majorBidi"/>
      <w:b/>
      <w:bCs/>
      <w:sz w:val="28"/>
      <w:szCs w:val="28"/>
      <w:lang w:eastAsia="en-US" w:bidi="en-US"/>
    </w:rPr>
  </w:style>
  <w:style w:type="paragraph" w:customStyle="1" w:styleId="TablePara">
    <w:name w:val="TablePara"/>
    <w:basedOn w:val="a"/>
    <w:rsid w:val="00842B35"/>
    <w:pPr>
      <w:suppressAutoHyphens/>
      <w:spacing w:beforeLines="50" w:afterLines="50" w:line="240" w:lineRule="auto"/>
      <w:jc w:val="both"/>
    </w:pPr>
    <w:rPr>
      <w:rFonts w:ascii="Arial" w:hAnsi="Arial" w:cs="Arial"/>
      <w:sz w:val="16"/>
      <w:szCs w:val="16"/>
      <w:lang w:bidi="ar-SA"/>
    </w:rPr>
  </w:style>
</w:styles>
</file>

<file path=word/webSettings.xml><?xml version="1.0" encoding="utf-8"?>
<w:webSettings xmlns:r="http://schemas.openxmlformats.org/officeDocument/2006/relationships" xmlns:w="http://schemas.openxmlformats.org/wordprocessingml/2006/main">
  <w:divs>
    <w:div w:id="380595343">
      <w:bodyDiv w:val="1"/>
      <w:marLeft w:val="0"/>
      <w:marRight w:val="0"/>
      <w:marTop w:val="0"/>
      <w:marBottom w:val="0"/>
      <w:divBdr>
        <w:top w:val="none" w:sz="0" w:space="0" w:color="auto"/>
        <w:left w:val="none" w:sz="0" w:space="0" w:color="auto"/>
        <w:bottom w:val="none" w:sz="0" w:space="0" w:color="auto"/>
        <w:right w:val="none" w:sz="0" w:space="0" w:color="auto"/>
      </w:divBdr>
      <w:divsChild>
        <w:div w:id="435368727">
          <w:marLeft w:val="0"/>
          <w:marRight w:val="0"/>
          <w:marTop w:val="0"/>
          <w:marBottom w:val="0"/>
          <w:divBdr>
            <w:top w:val="none" w:sz="0" w:space="0" w:color="auto"/>
            <w:left w:val="none" w:sz="0" w:space="0" w:color="auto"/>
            <w:bottom w:val="none" w:sz="0" w:space="0" w:color="auto"/>
            <w:right w:val="none" w:sz="0" w:space="0" w:color="auto"/>
          </w:divBdr>
          <w:divsChild>
            <w:div w:id="1561792620">
              <w:marLeft w:val="0"/>
              <w:marRight w:val="0"/>
              <w:marTop w:val="0"/>
              <w:marBottom w:val="0"/>
              <w:divBdr>
                <w:top w:val="none" w:sz="0" w:space="0" w:color="auto"/>
                <w:left w:val="none" w:sz="0" w:space="0" w:color="auto"/>
                <w:bottom w:val="none" w:sz="0" w:space="0" w:color="auto"/>
                <w:right w:val="none" w:sz="0" w:space="0" w:color="auto"/>
              </w:divBdr>
              <w:divsChild>
                <w:div w:id="1339192023">
                  <w:marLeft w:val="0"/>
                  <w:marRight w:val="0"/>
                  <w:marTop w:val="0"/>
                  <w:marBottom w:val="0"/>
                  <w:divBdr>
                    <w:top w:val="single" w:sz="6" w:space="0" w:color="E0E0E0"/>
                    <w:left w:val="single" w:sz="6" w:space="0" w:color="E0E0E0"/>
                    <w:bottom w:val="single" w:sz="6" w:space="8" w:color="E0E0E0"/>
                    <w:right w:val="single" w:sz="6" w:space="0" w:color="E0E0E0"/>
                  </w:divBdr>
                  <w:divsChild>
                    <w:div w:id="936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7564">
      <w:bodyDiv w:val="1"/>
      <w:marLeft w:val="0"/>
      <w:marRight w:val="0"/>
      <w:marTop w:val="0"/>
      <w:marBottom w:val="0"/>
      <w:divBdr>
        <w:top w:val="none" w:sz="0" w:space="0" w:color="auto"/>
        <w:left w:val="none" w:sz="0" w:space="0" w:color="auto"/>
        <w:bottom w:val="none" w:sz="0" w:space="0" w:color="auto"/>
        <w:right w:val="none" w:sz="0" w:space="0" w:color="auto"/>
      </w:divBdr>
      <w:divsChild>
        <w:div w:id="1309437637">
          <w:marLeft w:val="0"/>
          <w:marRight w:val="0"/>
          <w:marTop w:val="0"/>
          <w:marBottom w:val="0"/>
          <w:divBdr>
            <w:top w:val="none" w:sz="0" w:space="0" w:color="auto"/>
            <w:left w:val="none" w:sz="0" w:space="0" w:color="auto"/>
            <w:bottom w:val="none" w:sz="0" w:space="0" w:color="auto"/>
            <w:right w:val="none" w:sz="0" w:space="0" w:color="auto"/>
          </w:divBdr>
          <w:divsChild>
            <w:div w:id="1557738612">
              <w:marLeft w:val="0"/>
              <w:marRight w:val="0"/>
              <w:marTop w:val="0"/>
              <w:marBottom w:val="0"/>
              <w:divBdr>
                <w:top w:val="none" w:sz="0" w:space="0" w:color="auto"/>
                <w:left w:val="none" w:sz="0" w:space="0" w:color="auto"/>
                <w:bottom w:val="none" w:sz="0" w:space="0" w:color="auto"/>
                <w:right w:val="none" w:sz="0" w:space="0" w:color="auto"/>
              </w:divBdr>
              <w:divsChild>
                <w:div w:id="2038725950">
                  <w:marLeft w:val="0"/>
                  <w:marRight w:val="0"/>
                  <w:marTop w:val="0"/>
                  <w:marBottom w:val="0"/>
                  <w:divBdr>
                    <w:top w:val="single" w:sz="6" w:space="0" w:color="E5E5E5"/>
                    <w:left w:val="single" w:sz="6" w:space="0" w:color="E5E5E5"/>
                    <w:bottom w:val="single" w:sz="6" w:space="0" w:color="E5E5E5"/>
                    <w:right w:val="single" w:sz="6" w:space="0" w:color="E5E5E5"/>
                  </w:divBdr>
                  <w:divsChild>
                    <w:div w:id="1778478364">
                      <w:marLeft w:val="0"/>
                      <w:marRight w:val="0"/>
                      <w:marTop w:val="0"/>
                      <w:marBottom w:val="0"/>
                      <w:divBdr>
                        <w:top w:val="none" w:sz="0" w:space="0" w:color="auto"/>
                        <w:left w:val="none" w:sz="0" w:space="0" w:color="auto"/>
                        <w:bottom w:val="none" w:sz="0" w:space="0" w:color="auto"/>
                        <w:right w:val="none" w:sz="0" w:space="0" w:color="auto"/>
                      </w:divBdr>
                      <w:divsChild>
                        <w:div w:id="1475759272">
                          <w:marLeft w:val="0"/>
                          <w:marRight w:val="0"/>
                          <w:marTop w:val="0"/>
                          <w:marBottom w:val="0"/>
                          <w:divBdr>
                            <w:top w:val="none" w:sz="0" w:space="0" w:color="auto"/>
                            <w:left w:val="none" w:sz="0" w:space="0" w:color="auto"/>
                            <w:bottom w:val="none" w:sz="0" w:space="0" w:color="auto"/>
                            <w:right w:val="none" w:sz="0" w:space="0" w:color="auto"/>
                          </w:divBdr>
                          <w:divsChild>
                            <w:div w:id="1358853180">
                              <w:marLeft w:val="0"/>
                              <w:marRight w:val="0"/>
                              <w:marTop w:val="0"/>
                              <w:marBottom w:val="0"/>
                              <w:divBdr>
                                <w:top w:val="none" w:sz="0" w:space="0" w:color="auto"/>
                                <w:left w:val="none" w:sz="0" w:space="0" w:color="auto"/>
                                <w:bottom w:val="none" w:sz="0" w:space="0" w:color="auto"/>
                                <w:right w:val="none" w:sz="0" w:space="0" w:color="auto"/>
                              </w:divBdr>
                              <w:divsChild>
                                <w:div w:id="512189756">
                                  <w:marLeft w:val="0"/>
                                  <w:marRight w:val="0"/>
                                  <w:marTop w:val="0"/>
                                  <w:marBottom w:val="0"/>
                                  <w:divBdr>
                                    <w:top w:val="none" w:sz="0" w:space="0" w:color="auto"/>
                                    <w:left w:val="none" w:sz="0" w:space="0" w:color="auto"/>
                                    <w:bottom w:val="none" w:sz="0" w:space="0" w:color="auto"/>
                                    <w:right w:val="none" w:sz="0" w:space="0" w:color="auto"/>
                                  </w:divBdr>
                                  <w:divsChild>
                                    <w:div w:id="738137113">
                                      <w:marLeft w:val="0"/>
                                      <w:marRight w:val="0"/>
                                      <w:marTop w:val="0"/>
                                      <w:marBottom w:val="0"/>
                                      <w:divBdr>
                                        <w:top w:val="none" w:sz="0" w:space="0" w:color="auto"/>
                                        <w:left w:val="none" w:sz="0" w:space="0" w:color="auto"/>
                                        <w:bottom w:val="none" w:sz="0" w:space="0" w:color="auto"/>
                                        <w:right w:val="none" w:sz="0" w:space="0" w:color="auto"/>
                                      </w:divBdr>
                                      <w:divsChild>
                                        <w:div w:id="1468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533136">
      <w:bodyDiv w:val="1"/>
      <w:marLeft w:val="0"/>
      <w:marRight w:val="0"/>
      <w:marTop w:val="0"/>
      <w:marBottom w:val="0"/>
      <w:divBdr>
        <w:top w:val="none" w:sz="0" w:space="0" w:color="auto"/>
        <w:left w:val="none" w:sz="0" w:space="0" w:color="auto"/>
        <w:bottom w:val="none" w:sz="0" w:space="0" w:color="auto"/>
        <w:right w:val="none" w:sz="0" w:space="0" w:color="auto"/>
      </w:divBdr>
    </w:div>
    <w:div w:id="528375998">
      <w:bodyDiv w:val="1"/>
      <w:marLeft w:val="0"/>
      <w:marRight w:val="0"/>
      <w:marTop w:val="0"/>
      <w:marBottom w:val="0"/>
      <w:divBdr>
        <w:top w:val="none" w:sz="0" w:space="0" w:color="auto"/>
        <w:left w:val="none" w:sz="0" w:space="0" w:color="auto"/>
        <w:bottom w:val="none" w:sz="0" w:space="0" w:color="auto"/>
        <w:right w:val="none" w:sz="0" w:space="0" w:color="auto"/>
      </w:divBdr>
    </w:div>
    <w:div w:id="570845163">
      <w:bodyDiv w:val="1"/>
      <w:marLeft w:val="0"/>
      <w:marRight w:val="0"/>
      <w:marTop w:val="0"/>
      <w:marBottom w:val="0"/>
      <w:divBdr>
        <w:top w:val="none" w:sz="0" w:space="0" w:color="auto"/>
        <w:left w:val="none" w:sz="0" w:space="0" w:color="auto"/>
        <w:bottom w:val="none" w:sz="0" w:space="0" w:color="auto"/>
        <w:right w:val="none" w:sz="0" w:space="0" w:color="auto"/>
      </w:divBdr>
      <w:divsChild>
        <w:div w:id="287905344">
          <w:marLeft w:val="0"/>
          <w:marRight w:val="0"/>
          <w:marTop w:val="0"/>
          <w:marBottom w:val="0"/>
          <w:divBdr>
            <w:top w:val="none" w:sz="0" w:space="0" w:color="auto"/>
            <w:left w:val="none" w:sz="0" w:space="0" w:color="auto"/>
            <w:bottom w:val="none" w:sz="0" w:space="0" w:color="auto"/>
            <w:right w:val="none" w:sz="0" w:space="0" w:color="auto"/>
          </w:divBdr>
          <w:divsChild>
            <w:div w:id="653097950">
              <w:marLeft w:val="0"/>
              <w:marRight w:val="0"/>
              <w:marTop w:val="0"/>
              <w:marBottom w:val="0"/>
              <w:divBdr>
                <w:top w:val="none" w:sz="0" w:space="0" w:color="auto"/>
                <w:left w:val="none" w:sz="0" w:space="0" w:color="auto"/>
                <w:bottom w:val="none" w:sz="0" w:space="0" w:color="auto"/>
                <w:right w:val="none" w:sz="0" w:space="0" w:color="auto"/>
              </w:divBdr>
              <w:divsChild>
                <w:div w:id="481043653">
                  <w:marLeft w:val="0"/>
                  <w:marRight w:val="0"/>
                  <w:marTop w:val="0"/>
                  <w:marBottom w:val="0"/>
                  <w:divBdr>
                    <w:top w:val="single" w:sz="6" w:space="0" w:color="E0E0E0"/>
                    <w:left w:val="single" w:sz="6" w:space="0" w:color="E0E0E0"/>
                    <w:bottom w:val="single" w:sz="6" w:space="8" w:color="E0E0E0"/>
                    <w:right w:val="single" w:sz="6" w:space="0" w:color="E0E0E0"/>
                  </w:divBdr>
                  <w:divsChild>
                    <w:div w:id="6691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910">
      <w:bodyDiv w:val="1"/>
      <w:marLeft w:val="0"/>
      <w:marRight w:val="0"/>
      <w:marTop w:val="0"/>
      <w:marBottom w:val="0"/>
      <w:divBdr>
        <w:top w:val="none" w:sz="0" w:space="0" w:color="auto"/>
        <w:left w:val="none" w:sz="0" w:space="0" w:color="auto"/>
        <w:bottom w:val="none" w:sz="0" w:space="0" w:color="auto"/>
        <w:right w:val="none" w:sz="0" w:space="0" w:color="auto"/>
      </w:divBdr>
    </w:div>
    <w:div w:id="869488552">
      <w:bodyDiv w:val="1"/>
      <w:marLeft w:val="0"/>
      <w:marRight w:val="0"/>
      <w:marTop w:val="0"/>
      <w:marBottom w:val="0"/>
      <w:divBdr>
        <w:top w:val="none" w:sz="0" w:space="0" w:color="auto"/>
        <w:left w:val="none" w:sz="0" w:space="0" w:color="auto"/>
        <w:bottom w:val="none" w:sz="0" w:space="0" w:color="auto"/>
        <w:right w:val="none" w:sz="0" w:space="0" w:color="auto"/>
      </w:divBdr>
    </w:div>
    <w:div w:id="918564059">
      <w:bodyDiv w:val="1"/>
      <w:marLeft w:val="0"/>
      <w:marRight w:val="0"/>
      <w:marTop w:val="0"/>
      <w:marBottom w:val="0"/>
      <w:divBdr>
        <w:top w:val="none" w:sz="0" w:space="0" w:color="auto"/>
        <w:left w:val="none" w:sz="0" w:space="0" w:color="auto"/>
        <w:bottom w:val="none" w:sz="0" w:space="0" w:color="auto"/>
        <w:right w:val="none" w:sz="0" w:space="0" w:color="auto"/>
      </w:divBdr>
      <w:divsChild>
        <w:div w:id="980302997">
          <w:marLeft w:val="0"/>
          <w:marRight w:val="0"/>
          <w:marTop w:val="0"/>
          <w:marBottom w:val="0"/>
          <w:divBdr>
            <w:top w:val="none" w:sz="0" w:space="0" w:color="auto"/>
            <w:left w:val="none" w:sz="0" w:space="0" w:color="auto"/>
            <w:bottom w:val="none" w:sz="0" w:space="0" w:color="auto"/>
            <w:right w:val="none" w:sz="0" w:space="0" w:color="auto"/>
          </w:divBdr>
          <w:divsChild>
            <w:div w:id="717245914">
              <w:marLeft w:val="0"/>
              <w:marRight w:val="0"/>
              <w:marTop w:val="0"/>
              <w:marBottom w:val="0"/>
              <w:divBdr>
                <w:top w:val="none" w:sz="0" w:space="0" w:color="auto"/>
                <w:left w:val="none" w:sz="0" w:space="0" w:color="auto"/>
                <w:bottom w:val="none" w:sz="0" w:space="0" w:color="auto"/>
                <w:right w:val="none" w:sz="0" w:space="0" w:color="auto"/>
              </w:divBdr>
              <w:divsChild>
                <w:div w:id="682442517">
                  <w:marLeft w:val="0"/>
                  <w:marRight w:val="0"/>
                  <w:marTop w:val="0"/>
                  <w:marBottom w:val="0"/>
                  <w:divBdr>
                    <w:top w:val="single" w:sz="6" w:space="0" w:color="E5E5E5"/>
                    <w:left w:val="single" w:sz="6" w:space="0" w:color="E5E5E5"/>
                    <w:bottom w:val="single" w:sz="6" w:space="0" w:color="E5E5E5"/>
                    <w:right w:val="single" w:sz="6" w:space="0" w:color="E5E5E5"/>
                  </w:divBdr>
                  <w:divsChild>
                    <w:div w:id="1972636527">
                      <w:marLeft w:val="0"/>
                      <w:marRight w:val="0"/>
                      <w:marTop w:val="0"/>
                      <w:marBottom w:val="0"/>
                      <w:divBdr>
                        <w:top w:val="none" w:sz="0" w:space="0" w:color="auto"/>
                        <w:left w:val="none" w:sz="0" w:space="0" w:color="auto"/>
                        <w:bottom w:val="none" w:sz="0" w:space="0" w:color="auto"/>
                        <w:right w:val="none" w:sz="0" w:space="0" w:color="auto"/>
                      </w:divBdr>
                      <w:divsChild>
                        <w:div w:id="443840387">
                          <w:marLeft w:val="0"/>
                          <w:marRight w:val="0"/>
                          <w:marTop w:val="0"/>
                          <w:marBottom w:val="0"/>
                          <w:divBdr>
                            <w:top w:val="none" w:sz="0" w:space="0" w:color="auto"/>
                            <w:left w:val="none" w:sz="0" w:space="0" w:color="auto"/>
                            <w:bottom w:val="none" w:sz="0" w:space="0" w:color="auto"/>
                            <w:right w:val="none" w:sz="0" w:space="0" w:color="auto"/>
                          </w:divBdr>
                          <w:divsChild>
                            <w:div w:id="1768573090">
                              <w:marLeft w:val="0"/>
                              <w:marRight w:val="0"/>
                              <w:marTop w:val="0"/>
                              <w:marBottom w:val="0"/>
                              <w:divBdr>
                                <w:top w:val="none" w:sz="0" w:space="0" w:color="auto"/>
                                <w:left w:val="none" w:sz="0" w:space="0" w:color="auto"/>
                                <w:bottom w:val="none" w:sz="0" w:space="0" w:color="auto"/>
                                <w:right w:val="none" w:sz="0" w:space="0" w:color="auto"/>
                              </w:divBdr>
                              <w:divsChild>
                                <w:div w:id="98063705">
                                  <w:marLeft w:val="0"/>
                                  <w:marRight w:val="0"/>
                                  <w:marTop w:val="0"/>
                                  <w:marBottom w:val="0"/>
                                  <w:divBdr>
                                    <w:top w:val="none" w:sz="0" w:space="0" w:color="auto"/>
                                    <w:left w:val="none" w:sz="0" w:space="0" w:color="auto"/>
                                    <w:bottom w:val="none" w:sz="0" w:space="0" w:color="auto"/>
                                    <w:right w:val="none" w:sz="0" w:space="0" w:color="auto"/>
                                  </w:divBdr>
                                  <w:divsChild>
                                    <w:div w:id="1517114694">
                                      <w:marLeft w:val="0"/>
                                      <w:marRight w:val="0"/>
                                      <w:marTop w:val="0"/>
                                      <w:marBottom w:val="245"/>
                                      <w:divBdr>
                                        <w:top w:val="none" w:sz="0" w:space="0" w:color="auto"/>
                                        <w:left w:val="none" w:sz="0" w:space="0" w:color="auto"/>
                                        <w:bottom w:val="none" w:sz="0" w:space="0" w:color="auto"/>
                                        <w:right w:val="none" w:sz="0" w:space="0" w:color="auto"/>
                                      </w:divBdr>
                                      <w:divsChild>
                                        <w:div w:id="1873758612">
                                          <w:marLeft w:val="0"/>
                                          <w:marRight w:val="0"/>
                                          <w:marTop w:val="0"/>
                                          <w:marBottom w:val="245"/>
                                          <w:divBdr>
                                            <w:top w:val="none" w:sz="0" w:space="0" w:color="auto"/>
                                            <w:left w:val="none" w:sz="0" w:space="0" w:color="auto"/>
                                            <w:bottom w:val="none" w:sz="0" w:space="0" w:color="auto"/>
                                            <w:right w:val="none" w:sz="0" w:space="0" w:color="auto"/>
                                          </w:divBdr>
                                          <w:divsChild>
                                            <w:div w:id="2072994849">
                                              <w:marLeft w:val="0"/>
                                              <w:marRight w:val="0"/>
                                              <w:marTop w:val="0"/>
                                              <w:marBottom w:val="0"/>
                                              <w:divBdr>
                                                <w:top w:val="none" w:sz="0" w:space="0" w:color="auto"/>
                                                <w:left w:val="none" w:sz="0" w:space="0" w:color="auto"/>
                                                <w:bottom w:val="none" w:sz="0" w:space="0" w:color="auto"/>
                                                <w:right w:val="none" w:sz="0" w:space="0" w:color="auto"/>
                                              </w:divBdr>
                                              <w:divsChild>
                                                <w:div w:id="8109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043102">
      <w:bodyDiv w:val="1"/>
      <w:marLeft w:val="0"/>
      <w:marRight w:val="0"/>
      <w:marTop w:val="0"/>
      <w:marBottom w:val="0"/>
      <w:divBdr>
        <w:top w:val="none" w:sz="0" w:space="0" w:color="auto"/>
        <w:left w:val="none" w:sz="0" w:space="0" w:color="auto"/>
        <w:bottom w:val="none" w:sz="0" w:space="0" w:color="auto"/>
        <w:right w:val="none" w:sz="0" w:space="0" w:color="auto"/>
      </w:divBdr>
    </w:div>
    <w:div w:id="1200584880">
      <w:bodyDiv w:val="1"/>
      <w:marLeft w:val="0"/>
      <w:marRight w:val="0"/>
      <w:marTop w:val="0"/>
      <w:marBottom w:val="0"/>
      <w:divBdr>
        <w:top w:val="none" w:sz="0" w:space="0" w:color="auto"/>
        <w:left w:val="none" w:sz="0" w:space="0" w:color="auto"/>
        <w:bottom w:val="none" w:sz="0" w:space="0" w:color="auto"/>
        <w:right w:val="none" w:sz="0" w:space="0" w:color="auto"/>
      </w:divBdr>
      <w:divsChild>
        <w:div w:id="1996453268">
          <w:marLeft w:val="0"/>
          <w:marRight w:val="0"/>
          <w:marTop w:val="0"/>
          <w:marBottom w:val="0"/>
          <w:divBdr>
            <w:top w:val="none" w:sz="0" w:space="0" w:color="auto"/>
            <w:left w:val="none" w:sz="0" w:space="0" w:color="auto"/>
            <w:bottom w:val="none" w:sz="0" w:space="0" w:color="auto"/>
            <w:right w:val="none" w:sz="0" w:space="0" w:color="auto"/>
          </w:divBdr>
          <w:divsChild>
            <w:div w:id="1756510368">
              <w:marLeft w:val="0"/>
              <w:marRight w:val="0"/>
              <w:marTop w:val="0"/>
              <w:marBottom w:val="0"/>
              <w:divBdr>
                <w:top w:val="none" w:sz="0" w:space="0" w:color="auto"/>
                <w:left w:val="none" w:sz="0" w:space="0" w:color="auto"/>
                <w:bottom w:val="none" w:sz="0" w:space="0" w:color="auto"/>
                <w:right w:val="none" w:sz="0" w:space="0" w:color="auto"/>
              </w:divBdr>
              <w:divsChild>
                <w:div w:id="479884979">
                  <w:marLeft w:val="0"/>
                  <w:marRight w:val="0"/>
                  <w:marTop w:val="0"/>
                  <w:marBottom w:val="0"/>
                  <w:divBdr>
                    <w:top w:val="single" w:sz="6" w:space="0" w:color="E0E0E0"/>
                    <w:left w:val="single" w:sz="6" w:space="0" w:color="E0E0E0"/>
                    <w:bottom w:val="single" w:sz="6" w:space="8" w:color="E0E0E0"/>
                    <w:right w:val="single" w:sz="6" w:space="0" w:color="E0E0E0"/>
                  </w:divBdr>
                  <w:divsChild>
                    <w:div w:id="11228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7695">
      <w:bodyDiv w:val="1"/>
      <w:marLeft w:val="0"/>
      <w:marRight w:val="0"/>
      <w:marTop w:val="0"/>
      <w:marBottom w:val="0"/>
      <w:divBdr>
        <w:top w:val="none" w:sz="0" w:space="0" w:color="auto"/>
        <w:left w:val="none" w:sz="0" w:space="0" w:color="auto"/>
        <w:bottom w:val="none" w:sz="0" w:space="0" w:color="auto"/>
        <w:right w:val="none" w:sz="0" w:space="0" w:color="auto"/>
      </w:divBdr>
      <w:divsChild>
        <w:div w:id="978847713">
          <w:marLeft w:val="0"/>
          <w:marRight w:val="0"/>
          <w:marTop w:val="100"/>
          <w:marBottom w:val="100"/>
          <w:divBdr>
            <w:top w:val="none" w:sz="0" w:space="0" w:color="auto"/>
            <w:left w:val="none" w:sz="0" w:space="0" w:color="auto"/>
            <w:bottom w:val="none" w:sz="0" w:space="0" w:color="auto"/>
            <w:right w:val="none" w:sz="0" w:space="0" w:color="auto"/>
          </w:divBdr>
          <w:divsChild>
            <w:div w:id="955910583">
              <w:marLeft w:val="0"/>
              <w:marRight w:val="0"/>
              <w:marTop w:val="0"/>
              <w:marBottom w:val="0"/>
              <w:divBdr>
                <w:top w:val="none" w:sz="0" w:space="0" w:color="auto"/>
                <w:left w:val="none" w:sz="0" w:space="0" w:color="auto"/>
                <w:bottom w:val="none" w:sz="0" w:space="0" w:color="auto"/>
                <w:right w:val="none" w:sz="0" w:space="0" w:color="auto"/>
              </w:divBdr>
              <w:divsChild>
                <w:div w:id="467868739">
                  <w:marLeft w:val="0"/>
                  <w:marRight w:val="0"/>
                  <w:marTop w:val="136"/>
                  <w:marBottom w:val="0"/>
                  <w:divBdr>
                    <w:top w:val="single" w:sz="6" w:space="0" w:color="C1D2E2"/>
                    <w:left w:val="single" w:sz="6" w:space="0" w:color="C1D2E2"/>
                    <w:bottom w:val="single" w:sz="6" w:space="4" w:color="C1D2E2"/>
                    <w:right w:val="single" w:sz="6" w:space="0" w:color="C1D2E2"/>
                  </w:divBdr>
                  <w:divsChild>
                    <w:div w:id="267544964">
                      <w:marLeft w:val="0"/>
                      <w:marRight w:val="0"/>
                      <w:marTop w:val="0"/>
                      <w:marBottom w:val="0"/>
                      <w:divBdr>
                        <w:top w:val="none" w:sz="0" w:space="0" w:color="auto"/>
                        <w:left w:val="none" w:sz="0" w:space="0" w:color="auto"/>
                        <w:bottom w:val="none" w:sz="0" w:space="0" w:color="auto"/>
                        <w:right w:val="none" w:sz="0" w:space="0" w:color="auto"/>
                      </w:divBdr>
                      <w:divsChild>
                        <w:div w:id="1116606646">
                          <w:marLeft w:val="204"/>
                          <w:marRight w:val="0"/>
                          <w:marTop w:val="0"/>
                          <w:marBottom w:val="0"/>
                          <w:divBdr>
                            <w:top w:val="none" w:sz="0" w:space="0" w:color="auto"/>
                            <w:left w:val="none" w:sz="0" w:space="0" w:color="auto"/>
                            <w:bottom w:val="none" w:sz="0" w:space="0" w:color="auto"/>
                            <w:right w:val="none" w:sz="0" w:space="0" w:color="auto"/>
                          </w:divBdr>
                          <w:divsChild>
                            <w:div w:id="86691263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16450">
      <w:bodyDiv w:val="1"/>
      <w:marLeft w:val="0"/>
      <w:marRight w:val="0"/>
      <w:marTop w:val="0"/>
      <w:marBottom w:val="0"/>
      <w:divBdr>
        <w:top w:val="none" w:sz="0" w:space="0" w:color="auto"/>
        <w:left w:val="none" w:sz="0" w:space="0" w:color="auto"/>
        <w:bottom w:val="none" w:sz="0" w:space="0" w:color="auto"/>
        <w:right w:val="none" w:sz="0" w:space="0" w:color="auto"/>
      </w:divBdr>
    </w:div>
    <w:div w:id="1389691850">
      <w:bodyDiv w:val="1"/>
      <w:marLeft w:val="0"/>
      <w:marRight w:val="0"/>
      <w:marTop w:val="0"/>
      <w:marBottom w:val="0"/>
      <w:divBdr>
        <w:top w:val="none" w:sz="0" w:space="0" w:color="auto"/>
        <w:left w:val="none" w:sz="0" w:space="0" w:color="auto"/>
        <w:bottom w:val="none" w:sz="0" w:space="0" w:color="auto"/>
        <w:right w:val="none" w:sz="0" w:space="0" w:color="auto"/>
      </w:divBdr>
      <w:divsChild>
        <w:div w:id="36666832">
          <w:marLeft w:val="0"/>
          <w:marRight w:val="0"/>
          <w:marTop w:val="0"/>
          <w:marBottom w:val="0"/>
          <w:divBdr>
            <w:top w:val="none" w:sz="0" w:space="0" w:color="auto"/>
            <w:left w:val="none" w:sz="0" w:space="0" w:color="auto"/>
            <w:bottom w:val="none" w:sz="0" w:space="0" w:color="auto"/>
            <w:right w:val="none" w:sz="0" w:space="0" w:color="auto"/>
          </w:divBdr>
          <w:divsChild>
            <w:div w:id="1128545521">
              <w:marLeft w:val="0"/>
              <w:marRight w:val="0"/>
              <w:marTop w:val="0"/>
              <w:marBottom w:val="0"/>
              <w:divBdr>
                <w:top w:val="none" w:sz="0" w:space="0" w:color="auto"/>
                <w:left w:val="none" w:sz="0" w:space="0" w:color="auto"/>
                <w:bottom w:val="none" w:sz="0" w:space="0" w:color="auto"/>
                <w:right w:val="none" w:sz="0" w:space="0" w:color="auto"/>
              </w:divBdr>
              <w:divsChild>
                <w:div w:id="1589578594">
                  <w:marLeft w:val="0"/>
                  <w:marRight w:val="0"/>
                  <w:marTop w:val="0"/>
                  <w:marBottom w:val="0"/>
                  <w:divBdr>
                    <w:top w:val="single" w:sz="6" w:space="0" w:color="E5E5E5"/>
                    <w:left w:val="single" w:sz="6" w:space="0" w:color="E5E5E5"/>
                    <w:bottom w:val="single" w:sz="6" w:space="0" w:color="E5E5E5"/>
                    <w:right w:val="single" w:sz="6" w:space="0" w:color="E5E5E5"/>
                  </w:divBdr>
                  <w:divsChild>
                    <w:div w:id="1970428149">
                      <w:marLeft w:val="0"/>
                      <w:marRight w:val="0"/>
                      <w:marTop w:val="0"/>
                      <w:marBottom w:val="0"/>
                      <w:divBdr>
                        <w:top w:val="none" w:sz="0" w:space="0" w:color="auto"/>
                        <w:left w:val="none" w:sz="0" w:space="0" w:color="auto"/>
                        <w:bottom w:val="none" w:sz="0" w:space="0" w:color="auto"/>
                        <w:right w:val="none" w:sz="0" w:space="0" w:color="auto"/>
                      </w:divBdr>
                      <w:divsChild>
                        <w:div w:id="1691831274">
                          <w:marLeft w:val="0"/>
                          <w:marRight w:val="0"/>
                          <w:marTop w:val="0"/>
                          <w:marBottom w:val="0"/>
                          <w:divBdr>
                            <w:top w:val="none" w:sz="0" w:space="0" w:color="auto"/>
                            <w:left w:val="none" w:sz="0" w:space="0" w:color="auto"/>
                            <w:bottom w:val="none" w:sz="0" w:space="0" w:color="auto"/>
                            <w:right w:val="none" w:sz="0" w:space="0" w:color="auto"/>
                          </w:divBdr>
                          <w:divsChild>
                            <w:div w:id="1407460057">
                              <w:marLeft w:val="0"/>
                              <w:marRight w:val="0"/>
                              <w:marTop w:val="0"/>
                              <w:marBottom w:val="0"/>
                              <w:divBdr>
                                <w:top w:val="none" w:sz="0" w:space="0" w:color="auto"/>
                                <w:left w:val="none" w:sz="0" w:space="0" w:color="auto"/>
                                <w:bottom w:val="none" w:sz="0" w:space="0" w:color="auto"/>
                                <w:right w:val="none" w:sz="0" w:space="0" w:color="auto"/>
                              </w:divBdr>
                              <w:divsChild>
                                <w:div w:id="952127369">
                                  <w:marLeft w:val="0"/>
                                  <w:marRight w:val="0"/>
                                  <w:marTop w:val="0"/>
                                  <w:marBottom w:val="0"/>
                                  <w:divBdr>
                                    <w:top w:val="none" w:sz="0" w:space="0" w:color="auto"/>
                                    <w:left w:val="none" w:sz="0" w:space="0" w:color="auto"/>
                                    <w:bottom w:val="none" w:sz="0" w:space="0" w:color="auto"/>
                                    <w:right w:val="none" w:sz="0" w:space="0" w:color="auto"/>
                                  </w:divBdr>
                                  <w:divsChild>
                                    <w:div w:id="723482047">
                                      <w:marLeft w:val="0"/>
                                      <w:marRight w:val="0"/>
                                      <w:marTop w:val="0"/>
                                      <w:marBottom w:val="0"/>
                                      <w:divBdr>
                                        <w:top w:val="none" w:sz="0" w:space="0" w:color="auto"/>
                                        <w:left w:val="none" w:sz="0" w:space="0" w:color="auto"/>
                                        <w:bottom w:val="none" w:sz="0" w:space="0" w:color="auto"/>
                                        <w:right w:val="none" w:sz="0" w:space="0" w:color="auto"/>
                                      </w:divBdr>
                                      <w:divsChild>
                                        <w:div w:id="579143621">
                                          <w:marLeft w:val="0"/>
                                          <w:marRight w:val="0"/>
                                          <w:marTop w:val="0"/>
                                          <w:marBottom w:val="0"/>
                                          <w:divBdr>
                                            <w:top w:val="none" w:sz="0" w:space="0" w:color="auto"/>
                                            <w:left w:val="none" w:sz="0" w:space="0" w:color="auto"/>
                                            <w:bottom w:val="none" w:sz="0" w:space="0" w:color="auto"/>
                                            <w:right w:val="none" w:sz="0" w:space="0" w:color="auto"/>
                                          </w:divBdr>
                                          <w:divsChild>
                                            <w:div w:id="1612083265">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024531">
      <w:bodyDiv w:val="1"/>
      <w:marLeft w:val="0"/>
      <w:marRight w:val="0"/>
      <w:marTop w:val="0"/>
      <w:marBottom w:val="0"/>
      <w:divBdr>
        <w:top w:val="none" w:sz="0" w:space="0" w:color="auto"/>
        <w:left w:val="none" w:sz="0" w:space="0" w:color="auto"/>
        <w:bottom w:val="none" w:sz="0" w:space="0" w:color="auto"/>
        <w:right w:val="none" w:sz="0" w:space="0" w:color="auto"/>
      </w:divBdr>
      <w:divsChild>
        <w:div w:id="1044477422">
          <w:marLeft w:val="0"/>
          <w:marRight w:val="0"/>
          <w:marTop w:val="0"/>
          <w:marBottom w:val="0"/>
          <w:divBdr>
            <w:top w:val="none" w:sz="0" w:space="0" w:color="auto"/>
            <w:left w:val="none" w:sz="0" w:space="0" w:color="auto"/>
            <w:bottom w:val="none" w:sz="0" w:space="0" w:color="auto"/>
            <w:right w:val="none" w:sz="0" w:space="0" w:color="auto"/>
          </w:divBdr>
          <w:divsChild>
            <w:div w:id="545531434">
              <w:marLeft w:val="0"/>
              <w:marRight w:val="0"/>
              <w:marTop w:val="0"/>
              <w:marBottom w:val="0"/>
              <w:divBdr>
                <w:top w:val="none" w:sz="0" w:space="0" w:color="auto"/>
                <w:left w:val="none" w:sz="0" w:space="0" w:color="auto"/>
                <w:bottom w:val="none" w:sz="0" w:space="0" w:color="auto"/>
                <w:right w:val="none" w:sz="0" w:space="0" w:color="auto"/>
              </w:divBdr>
              <w:divsChild>
                <w:div w:id="1212352763">
                  <w:marLeft w:val="0"/>
                  <w:marRight w:val="0"/>
                  <w:marTop w:val="0"/>
                  <w:marBottom w:val="0"/>
                  <w:divBdr>
                    <w:top w:val="single" w:sz="6" w:space="0" w:color="E0E0E0"/>
                    <w:left w:val="single" w:sz="6" w:space="0" w:color="E0E0E0"/>
                    <w:bottom w:val="single" w:sz="6" w:space="8" w:color="E0E0E0"/>
                    <w:right w:val="single" w:sz="6" w:space="0" w:color="E0E0E0"/>
                  </w:divBdr>
                  <w:divsChild>
                    <w:div w:id="15878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9531">
      <w:bodyDiv w:val="1"/>
      <w:marLeft w:val="0"/>
      <w:marRight w:val="0"/>
      <w:marTop w:val="0"/>
      <w:marBottom w:val="0"/>
      <w:divBdr>
        <w:top w:val="none" w:sz="0" w:space="0" w:color="auto"/>
        <w:left w:val="none" w:sz="0" w:space="0" w:color="auto"/>
        <w:bottom w:val="none" w:sz="0" w:space="0" w:color="auto"/>
        <w:right w:val="none" w:sz="0" w:space="0" w:color="auto"/>
      </w:divBdr>
    </w:div>
    <w:div w:id="1927228709">
      <w:bodyDiv w:val="1"/>
      <w:marLeft w:val="0"/>
      <w:marRight w:val="0"/>
      <w:marTop w:val="0"/>
      <w:marBottom w:val="0"/>
      <w:divBdr>
        <w:top w:val="none" w:sz="0" w:space="0" w:color="auto"/>
        <w:left w:val="none" w:sz="0" w:space="0" w:color="auto"/>
        <w:bottom w:val="none" w:sz="0" w:space="0" w:color="auto"/>
        <w:right w:val="none" w:sz="0" w:space="0" w:color="auto"/>
      </w:divBdr>
      <w:divsChild>
        <w:div w:id="819544779">
          <w:marLeft w:val="0"/>
          <w:marRight w:val="0"/>
          <w:marTop w:val="0"/>
          <w:marBottom w:val="0"/>
          <w:divBdr>
            <w:top w:val="none" w:sz="0" w:space="0" w:color="auto"/>
            <w:left w:val="none" w:sz="0" w:space="0" w:color="auto"/>
            <w:bottom w:val="none" w:sz="0" w:space="0" w:color="auto"/>
            <w:right w:val="none" w:sz="0" w:space="0" w:color="auto"/>
          </w:divBdr>
          <w:divsChild>
            <w:div w:id="1465587258">
              <w:marLeft w:val="0"/>
              <w:marRight w:val="0"/>
              <w:marTop w:val="0"/>
              <w:marBottom w:val="0"/>
              <w:divBdr>
                <w:top w:val="none" w:sz="0" w:space="0" w:color="auto"/>
                <w:left w:val="none" w:sz="0" w:space="0" w:color="auto"/>
                <w:bottom w:val="none" w:sz="0" w:space="0" w:color="auto"/>
                <w:right w:val="none" w:sz="0" w:space="0" w:color="auto"/>
              </w:divBdr>
              <w:divsChild>
                <w:div w:id="1569807152">
                  <w:marLeft w:val="0"/>
                  <w:marRight w:val="0"/>
                  <w:marTop w:val="0"/>
                  <w:marBottom w:val="0"/>
                  <w:divBdr>
                    <w:top w:val="single" w:sz="6" w:space="0" w:color="E5E5E5"/>
                    <w:left w:val="single" w:sz="6" w:space="0" w:color="E5E5E5"/>
                    <w:bottom w:val="single" w:sz="6" w:space="0" w:color="E5E5E5"/>
                    <w:right w:val="single" w:sz="6" w:space="0" w:color="E5E5E5"/>
                  </w:divBdr>
                  <w:divsChild>
                    <w:div w:id="370158400">
                      <w:marLeft w:val="0"/>
                      <w:marRight w:val="0"/>
                      <w:marTop w:val="0"/>
                      <w:marBottom w:val="0"/>
                      <w:divBdr>
                        <w:top w:val="none" w:sz="0" w:space="0" w:color="auto"/>
                        <w:left w:val="none" w:sz="0" w:space="0" w:color="auto"/>
                        <w:bottom w:val="none" w:sz="0" w:space="0" w:color="auto"/>
                        <w:right w:val="none" w:sz="0" w:space="0" w:color="auto"/>
                      </w:divBdr>
                      <w:divsChild>
                        <w:div w:id="1401295777">
                          <w:marLeft w:val="0"/>
                          <w:marRight w:val="0"/>
                          <w:marTop w:val="0"/>
                          <w:marBottom w:val="0"/>
                          <w:divBdr>
                            <w:top w:val="none" w:sz="0" w:space="0" w:color="auto"/>
                            <w:left w:val="none" w:sz="0" w:space="0" w:color="auto"/>
                            <w:bottom w:val="none" w:sz="0" w:space="0" w:color="auto"/>
                            <w:right w:val="none" w:sz="0" w:space="0" w:color="auto"/>
                          </w:divBdr>
                          <w:divsChild>
                            <w:div w:id="1626303194">
                              <w:marLeft w:val="0"/>
                              <w:marRight w:val="0"/>
                              <w:marTop w:val="0"/>
                              <w:marBottom w:val="0"/>
                              <w:divBdr>
                                <w:top w:val="none" w:sz="0" w:space="0" w:color="auto"/>
                                <w:left w:val="none" w:sz="0" w:space="0" w:color="auto"/>
                                <w:bottom w:val="none" w:sz="0" w:space="0" w:color="auto"/>
                                <w:right w:val="none" w:sz="0" w:space="0" w:color="auto"/>
                              </w:divBdr>
                              <w:divsChild>
                                <w:div w:id="1798258958">
                                  <w:marLeft w:val="0"/>
                                  <w:marRight w:val="0"/>
                                  <w:marTop w:val="0"/>
                                  <w:marBottom w:val="0"/>
                                  <w:divBdr>
                                    <w:top w:val="none" w:sz="0" w:space="0" w:color="auto"/>
                                    <w:left w:val="none" w:sz="0" w:space="0" w:color="auto"/>
                                    <w:bottom w:val="none" w:sz="0" w:space="0" w:color="auto"/>
                                    <w:right w:val="none" w:sz="0" w:space="0" w:color="auto"/>
                                  </w:divBdr>
                                  <w:divsChild>
                                    <w:div w:id="2059015459">
                                      <w:marLeft w:val="0"/>
                                      <w:marRight w:val="0"/>
                                      <w:marTop w:val="0"/>
                                      <w:marBottom w:val="0"/>
                                      <w:divBdr>
                                        <w:top w:val="none" w:sz="0" w:space="0" w:color="auto"/>
                                        <w:left w:val="none" w:sz="0" w:space="0" w:color="auto"/>
                                        <w:bottom w:val="none" w:sz="0" w:space="0" w:color="auto"/>
                                        <w:right w:val="none" w:sz="0" w:space="0" w:color="auto"/>
                                      </w:divBdr>
                                      <w:divsChild>
                                        <w:div w:id="1789809369">
                                          <w:marLeft w:val="0"/>
                                          <w:marRight w:val="0"/>
                                          <w:marTop w:val="0"/>
                                          <w:marBottom w:val="0"/>
                                          <w:divBdr>
                                            <w:top w:val="none" w:sz="0" w:space="0" w:color="auto"/>
                                            <w:left w:val="none" w:sz="0" w:space="0" w:color="auto"/>
                                            <w:bottom w:val="none" w:sz="0" w:space="0" w:color="auto"/>
                                            <w:right w:val="none" w:sz="0" w:space="0" w:color="auto"/>
                                          </w:divBdr>
                                        </w:div>
                                        <w:div w:id="1433158899">
                                          <w:marLeft w:val="0"/>
                                          <w:marRight w:val="0"/>
                                          <w:marTop w:val="0"/>
                                          <w:marBottom w:val="0"/>
                                          <w:divBdr>
                                            <w:top w:val="none" w:sz="0" w:space="0" w:color="auto"/>
                                            <w:left w:val="none" w:sz="0" w:space="0" w:color="auto"/>
                                            <w:bottom w:val="none" w:sz="0" w:space="0" w:color="auto"/>
                                            <w:right w:val="none" w:sz="0" w:space="0" w:color="auto"/>
                                          </w:divBdr>
                                        </w:div>
                                        <w:div w:id="730661955">
                                          <w:marLeft w:val="0"/>
                                          <w:marRight w:val="0"/>
                                          <w:marTop w:val="0"/>
                                          <w:marBottom w:val="0"/>
                                          <w:divBdr>
                                            <w:top w:val="none" w:sz="0" w:space="0" w:color="auto"/>
                                            <w:left w:val="none" w:sz="0" w:space="0" w:color="auto"/>
                                            <w:bottom w:val="none" w:sz="0" w:space="0" w:color="auto"/>
                                            <w:right w:val="none" w:sz="0" w:space="0" w:color="auto"/>
                                          </w:divBdr>
                                        </w:div>
                                        <w:div w:id="1996956278">
                                          <w:marLeft w:val="0"/>
                                          <w:marRight w:val="0"/>
                                          <w:marTop w:val="0"/>
                                          <w:marBottom w:val="0"/>
                                          <w:divBdr>
                                            <w:top w:val="none" w:sz="0" w:space="0" w:color="auto"/>
                                            <w:left w:val="none" w:sz="0" w:space="0" w:color="auto"/>
                                            <w:bottom w:val="none" w:sz="0" w:space="0" w:color="auto"/>
                                            <w:right w:val="none" w:sz="0" w:space="0" w:color="auto"/>
                                          </w:divBdr>
                                        </w:div>
                                        <w:div w:id="486869811">
                                          <w:marLeft w:val="0"/>
                                          <w:marRight w:val="0"/>
                                          <w:marTop w:val="0"/>
                                          <w:marBottom w:val="0"/>
                                          <w:divBdr>
                                            <w:top w:val="none" w:sz="0" w:space="0" w:color="auto"/>
                                            <w:left w:val="none" w:sz="0" w:space="0" w:color="auto"/>
                                            <w:bottom w:val="none" w:sz="0" w:space="0" w:color="auto"/>
                                            <w:right w:val="none" w:sz="0" w:space="0" w:color="auto"/>
                                          </w:divBdr>
                                        </w:div>
                                        <w:div w:id="1018315942">
                                          <w:marLeft w:val="0"/>
                                          <w:marRight w:val="0"/>
                                          <w:marTop w:val="0"/>
                                          <w:marBottom w:val="0"/>
                                          <w:divBdr>
                                            <w:top w:val="none" w:sz="0" w:space="0" w:color="auto"/>
                                            <w:left w:val="none" w:sz="0" w:space="0" w:color="auto"/>
                                            <w:bottom w:val="none" w:sz="0" w:space="0" w:color="auto"/>
                                            <w:right w:val="none" w:sz="0" w:space="0" w:color="auto"/>
                                          </w:divBdr>
                                        </w:div>
                                        <w:div w:id="853038312">
                                          <w:marLeft w:val="0"/>
                                          <w:marRight w:val="0"/>
                                          <w:marTop w:val="0"/>
                                          <w:marBottom w:val="0"/>
                                          <w:divBdr>
                                            <w:top w:val="none" w:sz="0" w:space="0" w:color="auto"/>
                                            <w:left w:val="none" w:sz="0" w:space="0" w:color="auto"/>
                                            <w:bottom w:val="none" w:sz="0" w:space="0" w:color="auto"/>
                                            <w:right w:val="none" w:sz="0" w:space="0" w:color="auto"/>
                                          </w:divBdr>
                                        </w:div>
                                        <w:div w:id="2037844736">
                                          <w:marLeft w:val="0"/>
                                          <w:marRight w:val="0"/>
                                          <w:marTop w:val="0"/>
                                          <w:marBottom w:val="0"/>
                                          <w:divBdr>
                                            <w:top w:val="none" w:sz="0" w:space="0" w:color="auto"/>
                                            <w:left w:val="none" w:sz="0" w:space="0" w:color="auto"/>
                                            <w:bottom w:val="none" w:sz="0" w:space="0" w:color="auto"/>
                                            <w:right w:val="none" w:sz="0" w:space="0" w:color="auto"/>
                                          </w:divBdr>
                                        </w:div>
                                        <w:div w:id="228811089">
                                          <w:marLeft w:val="0"/>
                                          <w:marRight w:val="0"/>
                                          <w:marTop w:val="0"/>
                                          <w:marBottom w:val="0"/>
                                          <w:divBdr>
                                            <w:top w:val="none" w:sz="0" w:space="0" w:color="auto"/>
                                            <w:left w:val="none" w:sz="0" w:space="0" w:color="auto"/>
                                            <w:bottom w:val="none" w:sz="0" w:space="0" w:color="auto"/>
                                            <w:right w:val="none" w:sz="0" w:space="0" w:color="auto"/>
                                          </w:divBdr>
                                        </w:div>
                                        <w:div w:id="171189761">
                                          <w:marLeft w:val="0"/>
                                          <w:marRight w:val="0"/>
                                          <w:marTop w:val="0"/>
                                          <w:marBottom w:val="0"/>
                                          <w:divBdr>
                                            <w:top w:val="none" w:sz="0" w:space="0" w:color="auto"/>
                                            <w:left w:val="none" w:sz="0" w:space="0" w:color="auto"/>
                                            <w:bottom w:val="none" w:sz="0" w:space="0" w:color="auto"/>
                                            <w:right w:val="none" w:sz="0" w:space="0" w:color="auto"/>
                                          </w:divBdr>
                                        </w:div>
                                        <w:div w:id="263732298">
                                          <w:marLeft w:val="0"/>
                                          <w:marRight w:val="0"/>
                                          <w:marTop w:val="0"/>
                                          <w:marBottom w:val="0"/>
                                          <w:divBdr>
                                            <w:top w:val="none" w:sz="0" w:space="0" w:color="auto"/>
                                            <w:left w:val="none" w:sz="0" w:space="0" w:color="auto"/>
                                            <w:bottom w:val="none" w:sz="0" w:space="0" w:color="auto"/>
                                            <w:right w:val="none" w:sz="0" w:space="0" w:color="auto"/>
                                          </w:divBdr>
                                        </w:div>
                                        <w:div w:id="127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161</Words>
  <Characters>918</Characters>
  <Application>Microsoft Office Word</Application>
  <DocSecurity>0</DocSecurity>
  <Lines>7</Lines>
  <Paragraphs>2</Paragraphs>
  <ScaleCrop>false</ScaleCrop>
  <Company>ZTE</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2014-10-23T14:04:00Z</dcterms:created>
  <dcterms:modified xsi:type="dcterms:W3CDTF">2014-10-23T14:12:00Z</dcterms:modified>
</cp:coreProperties>
</file>